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7313C" w14:textId="77777777" w:rsidR="0023021E" w:rsidRPr="0040716B" w:rsidRDefault="0023021E" w:rsidP="0023021E">
      <w:pPr>
        <w:rPr>
          <w:rFonts w:asciiTheme="majorHAnsi" w:hAnsiTheme="majorHAnsi" w:cstheme="majorHAnsi"/>
          <w:b/>
          <w:sz w:val="24"/>
        </w:rPr>
      </w:pPr>
      <w:bookmarkStart w:id="0" w:name="_GoBack"/>
      <w:bookmarkEnd w:id="0"/>
    </w:p>
    <w:p w14:paraId="5538B6C4" w14:textId="77777777" w:rsidR="0023021E" w:rsidRPr="0040716B" w:rsidRDefault="0023021E" w:rsidP="009E1D85">
      <w:pPr>
        <w:pStyle w:val="Requiredtext-Cannotmodify"/>
        <w:rPr>
          <w:b/>
        </w:rPr>
      </w:pPr>
      <w:r w:rsidRPr="0040716B">
        <w:rPr>
          <w:b/>
          <w:noProof/>
        </w:rPr>
        <w:drawing>
          <wp:anchor distT="0" distB="0" distL="114300" distR="114300" simplePos="0" relativeHeight="251659264" behindDoc="0" locked="0" layoutInCell="1" allowOverlap="1" wp14:anchorId="25D642BD" wp14:editId="27CB168B">
            <wp:simplePos x="0" y="0"/>
            <wp:positionH relativeFrom="column">
              <wp:posOffset>0</wp:posOffset>
            </wp:positionH>
            <wp:positionV relativeFrom="paragraph">
              <wp:posOffset>47625</wp:posOffset>
            </wp:positionV>
            <wp:extent cx="1655445" cy="476250"/>
            <wp:effectExtent l="0" t="0" r="1905" b="0"/>
            <wp:wrapSquare wrapText="bothSides"/>
            <wp:docPr id="32" name="Picture 32" descr="UCSC_stacked.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SC_stacked.jp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5445" cy="476250"/>
                    </a:xfrm>
                    <a:prstGeom prst="rect">
                      <a:avLst/>
                    </a:prstGeom>
                    <a:noFill/>
                    <a:ln>
                      <a:noFill/>
                    </a:ln>
                  </pic:spPr>
                </pic:pic>
              </a:graphicData>
            </a:graphic>
          </wp:anchor>
        </w:drawing>
      </w:r>
      <w:r w:rsidRPr="0040716B">
        <w:rPr>
          <w:b/>
        </w:rPr>
        <w:t>UNIVERSITY OF CALIFORNIA, SANTA CRUZ</w:t>
      </w:r>
    </w:p>
    <w:p w14:paraId="7BC87396" w14:textId="47D7D046" w:rsidR="0023021E" w:rsidRPr="00494465" w:rsidRDefault="00494465" w:rsidP="005873CC">
      <w:pPr>
        <w:pStyle w:val="FlyerText-Thatcanberevised"/>
        <w:tabs>
          <w:tab w:val="left" w:pos="1530"/>
        </w:tabs>
        <w:rPr>
          <w:rFonts w:cs="Arial"/>
          <w:color w:val="000000" w:themeColor="text1"/>
          <w:sz w:val="24"/>
        </w:rPr>
      </w:pPr>
      <w:r w:rsidRPr="00494465">
        <w:rPr>
          <w:rFonts w:cs="Arial"/>
          <w:color w:val="000000" w:themeColor="text1"/>
          <w:sz w:val="24"/>
        </w:rPr>
        <w:t>DEPARTMENT OF SOCIOLOGY</w:t>
      </w:r>
    </w:p>
    <w:p w14:paraId="54074165" w14:textId="6824B4C0" w:rsidR="0023021E" w:rsidRPr="00494465" w:rsidRDefault="002A08E9" w:rsidP="00FF0105">
      <w:pPr>
        <w:pStyle w:val="FlyerText-Thatcanberevised"/>
        <w:tabs>
          <w:tab w:val="left" w:pos="1530"/>
        </w:tabs>
        <w:rPr>
          <w:rFonts w:cs="Arial"/>
          <w:color w:val="000000" w:themeColor="text1"/>
          <w:sz w:val="24"/>
        </w:rPr>
      </w:pPr>
      <w:r>
        <w:rPr>
          <w:rFonts w:cs="Arial"/>
          <w:color w:val="000000" w:themeColor="text1"/>
          <w:sz w:val="24"/>
        </w:rPr>
        <w:t>Assistant Teaching Professor</w:t>
      </w:r>
      <w:r w:rsidR="00494465" w:rsidRPr="00494465">
        <w:rPr>
          <w:rFonts w:cs="Arial"/>
          <w:color w:val="000000" w:themeColor="text1"/>
          <w:sz w:val="24"/>
        </w:rPr>
        <w:t xml:space="preserve"> in Technology and Social Change</w:t>
      </w:r>
    </w:p>
    <w:p w14:paraId="35649BEE" w14:textId="77777777" w:rsidR="0023021E" w:rsidRPr="0040716B" w:rsidRDefault="0023021E" w:rsidP="0023021E">
      <w:pPr>
        <w:rPr>
          <w:rFonts w:asciiTheme="majorHAnsi" w:hAnsiTheme="majorHAnsi" w:cstheme="majorHAnsi"/>
          <w:b/>
          <w:sz w:val="24"/>
        </w:rPr>
      </w:pPr>
      <w:bookmarkStart w:id="1" w:name="_Non-Senate_Flyer"/>
      <w:bookmarkEnd w:id="1"/>
    </w:p>
    <w:p w14:paraId="18F5EF20" w14:textId="509EEEDC" w:rsidR="00494465" w:rsidRPr="00140CE4" w:rsidRDefault="0023021E" w:rsidP="00494465">
      <w:pPr>
        <w:pStyle w:val="Body"/>
        <w:rPr>
          <w:rFonts w:ascii="Arial" w:hAnsi="Arial" w:cs="Arial"/>
          <w:color w:val="000000" w:themeColor="text1"/>
          <w:sz w:val="24"/>
          <w:szCs w:val="24"/>
        </w:rPr>
      </w:pPr>
      <w:r w:rsidRPr="00140CE4">
        <w:rPr>
          <w:rFonts w:ascii="Arial" w:hAnsi="Arial" w:cs="Arial"/>
          <w:color w:val="000000" w:themeColor="text1"/>
          <w:sz w:val="24"/>
          <w:szCs w:val="24"/>
        </w:rPr>
        <w:t>The</w:t>
      </w:r>
      <w:r w:rsidRPr="00140CE4">
        <w:rPr>
          <w:rFonts w:ascii="Arial" w:hAnsi="Arial" w:cs="Arial"/>
          <w:b/>
          <w:color w:val="000000" w:themeColor="text1"/>
          <w:sz w:val="24"/>
          <w:szCs w:val="24"/>
        </w:rPr>
        <w:t xml:space="preserve"> </w:t>
      </w:r>
      <w:hyperlink r:id="rId10" w:history="1">
        <w:r w:rsidR="00494465" w:rsidRPr="0018080C">
          <w:rPr>
            <w:rStyle w:val="Hyperlink"/>
            <w:rFonts w:ascii="Arial" w:hAnsi="Arial" w:cs="Arial"/>
            <w:sz w:val="24"/>
            <w:szCs w:val="24"/>
          </w:rPr>
          <w:t>Sociology Department</w:t>
        </w:r>
      </w:hyperlink>
      <w:r w:rsidRPr="00140CE4">
        <w:rPr>
          <w:rFonts w:ascii="Arial" w:hAnsi="Arial" w:cs="Arial"/>
          <w:color w:val="000000" w:themeColor="text1"/>
          <w:sz w:val="24"/>
          <w:szCs w:val="24"/>
        </w:rPr>
        <w:t xml:space="preserve"> at the University of California, Santa Cruz (UCSC) invites applications for </w:t>
      </w:r>
      <w:r w:rsidR="002A08E9" w:rsidRPr="00140CE4">
        <w:rPr>
          <w:rFonts w:ascii="Arial" w:hAnsi="Arial" w:cs="Arial"/>
          <w:color w:val="000000" w:themeColor="text1"/>
          <w:sz w:val="24"/>
          <w:szCs w:val="24"/>
        </w:rPr>
        <w:t>an Assistant Teaching Professor</w:t>
      </w:r>
      <w:r w:rsidR="00494465" w:rsidRPr="00140CE4">
        <w:rPr>
          <w:rFonts w:ascii="Arial" w:hAnsi="Arial" w:cs="Arial"/>
          <w:color w:val="000000" w:themeColor="text1"/>
          <w:sz w:val="24"/>
          <w:szCs w:val="24"/>
        </w:rPr>
        <w:t xml:space="preserve"> position.  We seek candidates whose expertise includes practical experience and research at the intersection of technology and social change, particularly the use of information and communication technologies (ICTs) to help address critical social and environmental problems.   Examples of experience and expertise could include: the use of ICTs in international development work (ICT4D); appropriate technology; non-profit technology use and management; links between technology and activism; interactive data visualizations; participatory mapping, photo-voice, and other participatory research and community development processes.  Experience in project management, monitoring and evaluation, and social entrepreneurship is also desirable. </w:t>
      </w:r>
    </w:p>
    <w:p w14:paraId="50177CC8" w14:textId="716C1348" w:rsidR="002A08E9" w:rsidRPr="00A1188C" w:rsidRDefault="00494465" w:rsidP="00494465">
      <w:pPr>
        <w:pStyle w:val="Body"/>
        <w:rPr>
          <w:rFonts w:ascii="Arial" w:hAnsi="Arial" w:cs="Arial"/>
          <w:color w:val="000000" w:themeColor="text1"/>
          <w:sz w:val="24"/>
          <w:szCs w:val="24"/>
        </w:rPr>
      </w:pPr>
      <w:r w:rsidRPr="00140CE4">
        <w:rPr>
          <w:rFonts w:ascii="Arial" w:hAnsi="Arial" w:cs="Arial"/>
          <w:color w:val="000000" w:themeColor="text1"/>
          <w:sz w:val="24"/>
          <w:szCs w:val="24"/>
        </w:rPr>
        <w:t xml:space="preserve">The successful candidate will be expected to primarily teach at the undergraduate level and mentor students in applied project development.  The position will involve working directly in the Everett Program (www.everettprogram.org), an innovative program housed in the sociology department but open to students across campus, that empowers students to take direct action on issues of social justice and environmental sustainability in partnership with community-based organizations in both the U.S. and around the globe, using digital tools to help support their work.  The successful candidate must be committed to the equity and inclusion goals of the Everett Program, be an excellent teacher, and able to work with students, faculty, staff and community partners from a wide range of social and cultural backgrounds. We are especially interested in candidates who can contribute to the diversity and excellence of the academic </w:t>
      </w:r>
      <w:r w:rsidRPr="00A1188C">
        <w:rPr>
          <w:rFonts w:ascii="Arial" w:hAnsi="Arial" w:cs="Arial"/>
          <w:color w:val="000000" w:themeColor="text1"/>
          <w:sz w:val="24"/>
          <w:szCs w:val="24"/>
        </w:rPr>
        <w:t>community</w:t>
      </w:r>
      <w:r w:rsidR="00A1188C" w:rsidRPr="00A1188C">
        <w:rPr>
          <w:rFonts w:ascii="Arial" w:hAnsi="Arial" w:cs="Arial"/>
          <w:color w:val="000000" w:themeColor="text1"/>
          <w:sz w:val="24"/>
          <w:szCs w:val="24"/>
        </w:rPr>
        <w:t xml:space="preserve"> </w:t>
      </w:r>
      <w:r w:rsidR="00A1188C" w:rsidRPr="00A1188C">
        <w:rPr>
          <w:rFonts w:ascii="Arial" w:hAnsi="Arial" w:cs="Arial"/>
          <w:sz w:val="24"/>
          <w:szCs w:val="24"/>
        </w:rPr>
        <w:t>through their teaching, professional activity, and service</w:t>
      </w:r>
    </w:p>
    <w:p w14:paraId="127498B3" w14:textId="77777777" w:rsidR="002A08E9" w:rsidRPr="00FF0105" w:rsidRDefault="002A08E9" w:rsidP="002A08E9">
      <w:pPr>
        <w:widowControl w:val="0"/>
        <w:autoSpaceDE w:val="0"/>
        <w:autoSpaceDN w:val="0"/>
        <w:adjustRightInd w:val="0"/>
        <w:rPr>
          <w:rFonts w:ascii="Arial" w:hAnsi="Arial" w:cs="Arial"/>
          <w:sz w:val="24"/>
        </w:rPr>
      </w:pPr>
      <w:r w:rsidRPr="00FF0105">
        <w:rPr>
          <w:rFonts w:ascii="Arial" w:hAnsi="Arial" w:cs="Arial"/>
          <w:sz w:val="24"/>
        </w:rPr>
        <w:t xml:space="preserve">The Assistant Teaching Professor title confers the rights and responsibilities of membership in the Academic Senate and has the payroll title Lecturer with Potential for Security of Employment (LPSOE). </w:t>
      </w:r>
      <w:r w:rsidRPr="00FF0105">
        <w:rPr>
          <w:rFonts w:ascii="Arial" w:hAnsi="Arial" w:cs="Arial"/>
          <w:bCs/>
          <w:sz w:val="24"/>
        </w:rPr>
        <w:t xml:space="preserve">An LPSOE is eligible for promotion to "Security of Employment," which is analogous to tenure. </w:t>
      </w:r>
    </w:p>
    <w:p w14:paraId="09BCBED0" w14:textId="44FC2A77" w:rsidR="0023021E" w:rsidRPr="00FF0105" w:rsidRDefault="0023021E" w:rsidP="00494465">
      <w:pPr>
        <w:pStyle w:val="Requiredtext-Cannotmodify"/>
        <w:contextualSpacing/>
        <w:rPr>
          <w:rFonts w:ascii="Arial" w:hAnsi="Arial" w:cs="Arial"/>
          <w:b/>
        </w:rPr>
      </w:pPr>
    </w:p>
    <w:p w14:paraId="28F0DBAD" w14:textId="77777777" w:rsidR="0023021E" w:rsidRPr="00FF0105" w:rsidRDefault="0023021E" w:rsidP="00EA6BE2">
      <w:pPr>
        <w:pStyle w:val="Heading2"/>
        <w:spacing w:before="0"/>
        <w:contextualSpacing/>
        <w:rPr>
          <w:rFonts w:ascii="Arial" w:hAnsi="Arial" w:cs="Arial"/>
          <w:szCs w:val="24"/>
        </w:rPr>
      </w:pPr>
      <w:r w:rsidRPr="00FF0105">
        <w:rPr>
          <w:rFonts w:ascii="Arial" w:hAnsi="Arial" w:cs="Arial"/>
          <w:szCs w:val="24"/>
        </w:rPr>
        <w:t>ACADEMIC TITLE</w:t>
      </w:r>
    </w:p>
    <w:p w14:paraId="3B283279" w14:textId="2FC96CCE" w:rsidR="0023021E" w:rsidRPr="00FF0105" w:rsidRDefault="002A08E9" w:rsidP="00EA6BE2">
      <w:pPr>
        <w:contextualSpacing/>
        <w:rPr>
          <w:rFonts w:ascii="Arial" w:hAnsi="Arial" w:cs="Arial"/>
          <w:color w:val="000000" w:themeColor="text1"/>
          <w:sz w:val="24"/>
        </w:rPr>
      </w:pPr>
      <w:r w:rsidRPr="00FF0105">
        <w:rPr>
          <w:rFonts w:ascii="Arial" w:hAnsi="Arial" w:cs="Arial"/>
          <w:color w:val="000000" w:themeColor="text1"/>
          <w:sz w:val="24"/>
        </w:rPr>
        <w:t>Assistant Teaching Professor (</w:t>
      </w:r>
      <w:r w:rsidR="00494465" w:rsidRPr="00FF0105">
        <w:rPr>
          <w:rFonts w:ascii="Arial" w:hAnsi="Arial" w:cs="Arial"/>
          <w:color w:val="000000" w:themeColor="text1"/>
          <w:sz w:val="24"/>
        </w:rPr>
        <w:t>Lecturer with Potential for Security of Employment</w:t>
      </w:r>
      <w:r w:rsidRPr="00FF0105">
        <w:rPr>
          <w:rFonts w:ascii="Arial" w:hAnsi="Arial" w:cs="Arial"/>
          <w:color w:val="000000" w:themeColor="text1"/>
          <w:sz w:val="24"/>
        </w:rPr>
        <w:t>)</w:t>
      </w:r>
      <w:r w:rsidR="00CA1357" w:rsidRPr="00FF0105">
        <w:rPr>
          <w:rFonts w:ascii="Arial" w:hAnsi="Arial" w:cs="Arial"/>
          <w:color w:val="000000" w:themeColor="text1"/>
          <w:sz w:val="24"/>
        </w:rPr>
        <w:t>.</w:t>
      </w:r>
      <w:r w:rsidR="00494465" w:rsidRPr="00FF0105">
        <w:rPr>
          <w:rFonts w:ascii="Arial" w:hAnsi="Arial" w:cs="Arial"/>
          <w:color w:val="000000" w:themeColor="text1"/>
          <w:sz w:val="24"/>
        </w:rPr>
        <w:t xml:space="preserve"> </w:t>
      </w:r>
    </w:p>
    <w:p w14:paraId="10250F65" w14:textId="77777777" w:rsidR="0023021E" w:rsidRPr="00FF0105" w:rsidRDefault="0023021E" w:rsidP="00EA6BE2">
      <w:pPr>
        <w:contextualSpacing/>
        <w:rPr>
          <w:rFonts w:ascii="Arial" w:hAnsi="Arial" w:cs="Arial"/>
          <w:b/>
          <w:color w:val="70AD47" w:themeColor="accent6"/>
          <w:sz w:val="24"/>
        </w:rPr>
      </w:pPr>
    </w:p>
    <w:p w14:paraId="78CC5B72" w14:textId="77777777" w:rsidR="0023021E" w:rsidRPr="00FF0105" w:rsidRDefault="0023021E" w:rsidP="00EA6BE2">
      <w:pPr>
        <w:pStyle w:val="Heading2"/>
        <w:spacing w:before="0"/>
        <w:contextualSpacing/>
        <w:rPr>
          <w:rFonts w:ascii="Arial" w:hAnsi="Arial" w:cs="Arial"/>
          <w:szCs w:val="24"/>
        </w:rPr>
      </w:pPr>
      <w:r w:rsidRPr="00FF0105">
        <w:rPr>
          <w:rFonts w:ascii="Arial" w:hAnsi="Arial" w:cs="Arial"/>
          <w:szCs w:val="24"/>
        </w:rPr>
        <w:t>SALARY</w:t>
      </w:r>
    </w:p>
    <w:p w14:paraId="52DD28BD" w14:textId="67DB6181" w:rsidR="0023021E" w:rsidRPr="00FF0105" w:rsidRDefault="0023021E" w:rsidP="00EA6BE2">
      <w:pPr>
        <w:contextualSpacing/>
        <w:rPr>
          <w:rFonts w:ascii="Arial" w:hAnsi="Arial" w:cs="Arial"/>
          <w:sz w:val="24"/>
        </w:rPr>
      </w:pPr>
      <w:r w:rsidRPr="00FF0105">
        <w:rPr>
          <w:rFonts w:ascii="Arial" w:hAnsi="Arial" w:cs="Arial"/>
          <w:sz w:val="24"/>
        </w:rPr>
        <w:t>Co</w:t>
      </w:r>
      <w:r w:rsidR="00F965E3" w:rsidRPr="00FF0105">
        <w:rPr>
          <w:rFonts w:ascii="Arial" w:hAnsi="Arial" w:cs="Arial"/>
          <w:sz w:val="24"/>
        </w:rPr>
        <w:t>mmensurate wit</w:t>
      </w:r>
      <w:r w:rsidR="00390910" w:rsidRPr="00FF0105">
        <w:rPr>
          <w:rFonts w:ascii="Arial" w:hAnsi="Arial" w:cs="Arial"/>
          <w:sz w:val="24"/>
        </w:rPr>
        <w:t>h qualifications and experience; academic year (nine-month basis).</w:t>
      </w:r>
    </w:p>
    <w:p w14:paraId="0970AC1C" w14:textId="77777777" w:rsidR="0023021E" w:rsidRPr="00FF0105" w:rsidRDefault="0023021E" w:rsidP="00EA6BE2">
      <w:pPr>
        <w:contextualSpacing/>
        <w:rPr>
          <w:rFonts w:ascii="Arial" w:hAnsi="Arial" w:cs="Arial"/>
          <w:b/>
          <w:sz w:val="24"/>
        </w:rPr>
      </w:pPr>
    </w:p>
    <w:p w14:paraId="428772A8" w14:textId="77777777" w:rsidR="0023021E" w:rsidRPr="00FF0105" w:rsidRDefault="0023021E" w:rsidP="00EA6BE2">
      <w:pPr>
        <w:pStyle w:val="Heading2"/>
        <w:spacing w:before="0"/>
        <w:contextualSpacing/>
        <w:rPr>
          <w:rFonts w:ascii="Arial" w:hAnsi="Arial" w:cs="Arial"/>
          <w:szCs w:val="24"/>
        </w:rPr>
      </w:pPr>
      <w:r w:rsidRPr="00FF0105">
        <w:rPr>
          <w:rFonts w:ascii="Arial" w:hAnsi="Arial" w:cs="Arial"/>
          <w:szCs w:val="24"/>
        </w:rPr>
        <w:t>BASIC QUALIFICATIONS</w:t>
      </w:r>
    </w:p>
    <w:p w14:paraId="6146719E" w14:textId="1A93F230" w:rsidR="0023021E" w:rsidRPr="00FF0105" w:rsidRDefault="00494465" w:rsidP="00EA6BE2">
      <w:pPr>
        <w:contextualSpacing/>
        <w:rPr>
          <w:rFonts w:ascii="Arial" w:hAnsi="Arial" w:cs="Arial"/>
          <w:b/>
          <w:color w:val="000000" w:themeColor="text1"/>
          <w:sz w:val="24"/>
        </w:rPr>
      </w:pPr>
      <w:r w:rsidRPr="00FF0105">
        <w:rPr>
          <w:rFonts w:ascii="Arial" w:hAnsi="Arial" w:cs="Arial"/>
          <w:color w:val="000000" w:themeColor="text1"/>
          <w:sz w:val="24"/>
        </w:rPr>
        <w:t>Ph.D.</w:t>
      </w:r>
      <w:r w:rsidR="0023021E" w:rsidRPr="00FF0105">
        <w:rPr>
          <w:rFonts w:ascii="Arial" w:hAnsi="Arial" w:cs="Arial"/>
          <w:color w:val="000000" w:themeColor="text1"/>
          <w:sz w:val="24"/>
        </w:rPr>
        <w:t xml:space="preserve"> (or equivalent foreign degree) in</w:t>
      </w:r>
      <w:r w:rsidR="0023021E" w:rsidRPr="00FF0105">
        <w:rPr>
          <w:rFonts w:ascii="Arial" w:hAnsi="Arial" w:cs="Arial"/>
          <w:b/>
          <w:color w:val="000000" w:themeColor="text1"/>
          <w:sz w:val="24"/>
        </w:rPr>
        <w:t xml:space="preserve"> </w:t>
      </w:r>
      <w:r w:rsidRPr="00FF0105">
        <w:rPr>
          <w:rFonts w:ascii="Arial" w:hAnsi="Arial" w:cs="Arial"/>
          <w:color w:val="000000" w:themeColor="text1"/>
          <w:sz w:val="24"/>
        </w:rPr>
        <w:t>sociology or related social science field, or in a technical field, such as computer science, with a strong focus on</w:t>
      </w:r>
      <w:r w:rsidR="00C10FA2" w:rsidRPr="00FF0105">
        <w:rPr>
          <w:rFonts w:ascii="Arial" w:hAnsi="Arial" w:cs="Arial"/>
          <w:color w:val="000000" w:themeColor="text1"/>
          <w:sz w:val="24"/>
        </w:rPr>
        <w:t xml:space="preserve"> technology for the public good</w:t>
      </w:r>
      <w:r w:rsidR="004B41CD" w:rsidRPr="00FF0105">
        <w:rPr>
          <w:rFonts w:ascii="Arial" w:hAnsi="Arial" w:cs="Arial"/>
          <w:color w:val="000000" w:themeColor="text1"/>
          <w:sz w:val="24"/>
        </w:rPr>
        <w:t xml:space="preserve">, along with teaching experience that could be demonstrated by college-level teaching and/or applied professional workshops and training programs. </w:t>
      </w:r>
      <w:r w:rsidR="00345023">
        <w:rPr>
          <w:rFonts w:ascii="Arial" w:hAnsi="Arial" w:cs="Arial"/>
          <w:color w:val="000000" w:themeColor="text1"/>
          <w:sz w:val="24"/>
        </w:rPr>
        <w:t>Degree requirements are expected to be completed by 12/31/1</w:t>
      </w:r>
      <w:r w:rsidR="002D41E8">
        <w:rPr>
          <w:rFonts w:ascii="Arial" w:hAnsi="Arial" w:cs="Arial"/>
          <w:color w:val="000000" w:themeColor="text1"/>
          <w:sz w:val="24"/>
        </w:rPr>
        <w:t>8</w:t>
      </w:r>
      <w:r w:rsidR="00345023">
        <w:rPr>
          <w:rFonts w:ascii="Arial" w:hAnsi="Arial" w:cs="Arial"/>
          <w:color w:val="000000" w:themeColor="text1"/>
          <w:sz w:val="24"/>
        </w:rPr>
        <w:t>.</w:t>
      </w:r>
    </w:p>
    <w:p w14:paraId="17E89773" w14:textId="1A1DEF49" w:rsidR="0023021E" w:rsidRPr="00FF0105" w:rsidRDefault="0023021E" w:rsidP="00EA6BE2">
      <w:pPr>
        <w:contextualSpacing/>
        <w:rPr>
          <w:rFonts w:ascii="Arial" w:hAnsi="Arial" w:cs="Arial"/>
          <w:b/>
          <w:sz w:val="24"/>
        </w:rPr>
      </w:pPr>
    </w:p>
    <w:p w14:paraId="5106D484" w14:textId="77777777" w:rsidR="0023021E" w:rsidRPr="00FF0105" w:rsidRDefault="0023021E" w:rsidP="00EA6BE2">
      <w:pPr>
        <w:pStyle w:val="Heading2"/>
        <w:spacing w:before="0"/>
        <w:contextualSpacing/>
        <w:rPr>
          <w:rFonts w:ascii="Arial" w:hAnsi="Arial" w:cs="Arial"/>
          <w:szCs w:val="24"/>
        </w:rPr>
      </w:pPr>
      <w:r w:rsidRPr="00FF0105">
        <w:rPr>
          <w:rFonts w:ascii="Arial" w:hAnsi="Arial" w:cs="Arial"/>
          <w:szCs w:val="24"/>
        </w:rPr>
        <w:t>POSITION AVAILABLE</w:t>
      </w:r>
    </w:p>
    <w:p w14:paraId="0E13BF92" w14:textId="216A6DD9" w:rsidR="0023021E" w:rsidRPr="00FF0105" w:rsidRDefault="00494465" w:rsidP="00EA6BE2">
      <w:pPr>
        <w:contextualSpacing/>
        <w:rPr>
          <w:rFonts w:ascii="Arial" w:hAnsi="Arial" w:cs="Arial"/>
          <w:color w:val="000000" w:themeColor="text1"/>
          <w:sz w:val="24"/>
        </w:rPr>
      </w:pPr>
      <w:r w:rsidRPr="00FF0105">
        <w:rPr>
          <w:rFonts w:ascii="Arial" w:hAnsi="Arial" w:cs="Arial"/>
          <w:color w:val="000000" w:themeColor="text1"/>
          <w:sz w:val="24"/>
        </w:rPr>
        <w:t>January 1, 2019</w:t>
      </w:r>
      <w:r w:rsidR="00EA6BE2" w:rsidRPr="00FF0105">
        <w:rPr>
          <w:rFonts w:ascii="Arial" w:hAnsi="Arial" w:cs="Arial"/>
          <w:color w:val="000000" w:themeColor="text1"/>
          <w:sz w:val="24"/>
        </w:rPr>
        <w:t>.</w:t>
      </w:r>
      <w:r w:rsidR="00345023">
        <w:rPr>
          <w:rFonts w:ascii="Arial" w:hAnsi="Arial" w:cs="Arial"/>
          <w:color w:val="000000" w:themeColor="text1"/>
          <w:sz w:val="24"/>
        </w:rPr>
        <w:t xml:space="preserve"> Degree requirements must be completed by 12/31/18 for employment beyond that date. </w:t>
      </w:r>
    </w:p>
    <w:p w14:paraId="26A901EF" w14:textId="77777777" w:rsidR="0023021E" w:rsidRPr="00FF0105" w:rsidRDefault="0023021E" w:rsidP="00EA6BE2">
      <w:pPr>
        <w:contextualSpacing/>
        <w:rPr>
          <w:rFonts w:ascii="Arial" w:hAnsi="Arial" w:cs="Arial"/>
          <w:color w:val="000000" w:themeColor="text1"/>
          <w:sz w:val="24"/>
        </w:rPr>
      </w:pPr>
    </w:p>
    <w:p w14:paraId="3CBBE2A6" w14:textId="77777777" w:rsidR="0023021E" w:rsidRPr="00FF0105" w:rsidRDefault="0023021E" w:rsidP="00EA6BE2">
      <w:pPr>
        <w:pStyle w:val="Heading2"/>
        <w:spacing w:before="0"/>
        <w:contextualSpacing/>
        <w:rPr>
          <w:rFonts w:ascii="Arial" w:hAnsi="Arial" w:cs="Arial"/>
          <w:szCs w:val="24"/>
        </w:rPr>
      </w:pPr>
      <w:r w:rsidRPr="00FF0105">
        <w:rPr>
          <w:rFonts w:ascii="Arial" w:hAnsi="Arial" w:cs="Arial"/>
          <w:szCs w:val="24"/>
        </w:rPr>
        <w:lastRenderedPageBreak/>
        <w:t>APPLICATION REQUIREMENTS</w:t>
      </w:r>
    </w:p>
    <w:p w14:paraId="1514BD5E" w14:textId="58FDDCC7" w:rsidR="0023021E" w:rsidRPr="00FF0105" w:rsidRDefault="0023021E" w:rsidP="002715B4">
      <w:pPr>
        <w:contextualSpacing/>
        <w:rPr>
          <w:rFonts w:ascii="Arial" w:hAnsi="Arial" w:cs="Arial"/>
          <w:color w:val="000000" w:themeColor="text1"/>
          <w:sz w:val="24"/>
        </w:rPr>
      </w:pPr>
      <w:r w:rsidRPr="00FF0105">
        <w:rPr>
          <w:rFonts w:ascii="Arial" w:hAnsi="Arial" w:cs="Arial"/>
          <w:color w:val="000000" w:themeColor="text1"/>
          <w:sz w:val="24"/>
        </w:rPr>
        <w:t>Applications are accepted via the UCSC Academic Recruit online syst</w:t>
      </w:r>
      <w:r w:rsidR="00F965E3" w:rsidRPr="00FF0105">
        <w:rPr>
          <w:rFonts w:ascii="Arial" w:hAnsi="Arial" w:cs="Arial"/>
          <w:color w:val="000000" w:themeColor="text1"/>
          <w:sz w:val="24"/>
        </w:rPr>
        <w:t>em</w:t>
      </w:r>
      <w:r w:rsidR="00F57384" w:rsidRPr="00FF0105">
        <w:rPr>
          <w:rFonts w:ascii="Arial" w:hAnsi="Arial" w:cs="Arial"/>
          <w:color w:val="000000" w:themeColor="text1"/>
          <w:sz w:val="24"/>
        </w:rPr>
        <w:t xml:space="preserve">; all </w:t>
      </w:r>
      <w:r w:rsidRPr="00FF0105">
        <w:rPr>
          <w:rFonts w:ascii="Arial" w:hAnsi="Arial" w:cs="Arial"/>
          <w:color w:val="000000" w:themeColor="text1"/>
          <w:sz w:val="24"/>
        </w:rPr>
        <w:t xml:space="preserve">documents and materials must be submitted as PDFs. </w:t>
      </w:r>
    </w:p>
    <w:p w14:paraId="6609BCA8" w14:textId="77777777" w:rsidR="002715B4" w:rsidRPr="00FF0105" w:rsidRDefault="002715B4" w:rsidP="00EA6BE2">
      <w:pPr>
        <w:contextualSpacing/>
        <w:rPr>
          <w:rFonts w:ascii="Arial" w:hAnsi="Arial" w:cs="Arial"/>
          <w:b/>
          <w:color w:val="000000" w:themeColor="text1"/>
          <w:sz w:val="24"/>
        </w:rPr>
      </w:pPr>
    </w:p>
    <w:p w14:paraId="57B16DC1" w14:textId="050A93C1" w:rsidR="0040716B" w:rsidRPr="00FF0105" w:rsidRDefault="0040716B" w:rsidP="00EA6BE2">
      <w:pPr>
        <w:contextualSpacing/>
        <w:rPr>
          <w:rFonts w:ascii="Arial" w:hAnsi="Arial" w:cs="Arial"/>
          <w:color w:val="000000" w:themeColor="text1"/>
          <w:sz w:val="24"/>
        </w:rPr>
      </w:pPr>
      <w:r w:rsidRPr="00FF0105">
        <w:rPr>
          <w:rFonts w:ascii="Arial" w:hAnsi="Arial" w:cs="Arial"/>
          <w:b/>
          <w:color w:val="000000" w:themeColor="text1"/>
          <w:sz w:val="24"/>
        </w:rPr>
        <w:t>APPLY AT</w:t>
      </w:r>
      <w:r w:rsidR="0023021E" w:rsidRPr="00FF0105">
        <w:rPr>
          <w:rFonts w:ascii="Arial" w:hAnsi="Arial" w:cs="Arial"/>
          <w:color w:val="000000" w:themeColor="text1"/>
          <w:sz w:val="24"/>
        </w:rPr>
        <w:t xml:space="preserve"> </w:t>
      </w:r>
      <w:hyperlink r:id="rId11" w:history="1">
        <w:r w:rsidR="00AD1FE3" w:rsidRPr="006744A0">
          <w:rPr>
            <w:rStyle w:val="Hyperlink"/>
            <w:rFonts w:ascii="Arial" w:hAnsi="Arial" w:cs="Arial"/>
            <w:sz w:val="24"/>
          </w:rPr>
          <w:t>https://recruit.ucsc.edu/apply/JPF00635</w:t>
        </w:r>
      </w:hyperlink>
      <w:r w:rsidR="0023021E" w:rsidRPr="00FF0105">
        <w:rPr>
          <w:rFonts w:ascii="Arial" w:hAnsi="Arial" w:cs="Arial"/>
          <w:color w:val="000000" w:themeColor="text1"/>
          <w:sz w:val="24"/>
        </w:rPr>
        <w:t xml:space="preserve"> </w:t>
      </w:r>
    </w:p>
    <w:p w14:paraId="4CCC5E34" w14:textId="30B6C247" w:rsidR="0023021E" w:rsidRPr="00FF0105" w:rsidRDefault="0023021E" w:rsidP="00EA6BE2">
      <w:pPr>
        <w:contextualSpacing/>
        <w:rPr>
          <w:rFonts w:ascii="Arial" w:hAnsi="Arial" w:cs="Arial"/>
          <w:color w:val="000000" w:themeColor="text1"/>
          <w:sz w:val="24"/>
        </w:rPr>
      </w:pPr>
      <w:r w:rsidRPr="00FF0105">
        <w:rPr>
          <w:rFonts w:ascii="Arial" w:hAnsi="Arial" w:cs="Arial"/>
          <w:color w:val="000000" w:themeColor="text1"/>
          <w:sz w:val="24"/>
        </w:rPr>
        <w:t xml:space="preserve">Please </w:t>
      </w:r>
      <w:r w:rsidR="00AD1FE3">
        <w:rPr>
          <w:rFonts w:ascii="Arial" w:hAnsi="Arial" w:cs="Arial"/>
          <w:color w:val="000000" w:themeColor="text1"/>
          <w:sz w:val="24"/>
        </w:rPr>
        <w:t>refer to Position # JPF00635-19</w:t>
      </w:r>
      <w:r w:rsidRPr="00FF0105">
        <w:rPr>
          <w:rFonts w:ascii="Arial" w:hAnsi="Arial" w:cs="Arial"/>
          <w:color w:val="000000" w:themeColor="text1"/>
          <w:sz w:val="24"/>
        </w:rPr>
        <w:t xml:space="preserve"> in all correspondence. </w:t>
      </w:r>
    </w:p>
    <w:p w14:paraId="5746C99B" w14:textId="77777777" w:rsidR="0023021E" w:rsidRPr="00FF0105" w:rsidRDefault="0023021E" w:rsidP="00EA6BE2">
      <w:pPr>
        <w:pStyle w:val="FlyerSubsection"/>
        <w:contextualSpacing/>
        <w:rPr>
          <w:rFonts w:ascii="Arial" w:hAnsi="Arial" w:cs="Arial"/>
          <w:b w:val="0"/>
          <w:color w:val="000000" w:themeColor="text1"/>
          <w:sz w:val="24"/>
        </w:rPr>
      </w:pPr>
    </w:p>
    <w:p w14:paraId="51B11B8B" w14:textId="77777777" w:rsidR="0023021E" w:rsidRPr="00FF0105" w:rsidRDefault="0023021E" w:rsidP="00EA6BE2">
      <w:pPr>
        <w:pStyle w:val="Heading2"/>
        <w:spacing w:before="0"/>
        <w:contextualSpacing/>
        <w:rPr>
          <w:rFonts w:ascii="Arial" w:hAnsi="Arial" w:cs="Arial"/>
          <w:szCs w:val="24"/>
        </w:rPr>
      </w:pPr>
      <w:r w:rsidRPr="00FF0105">
        <w:rPr>
          <w:rFonts w:ascii="Arial" w:hAnsi="Arial" w:cs="Arial"/>
          <w:szCs w:val="24"/>
        </w:rPr>
        <w:t xml:space="preserve">Documents/Materials </w:t>
      </w:r>
    </w:p>
    <w:p w14:paraId="127A9457" w14:textId="2BE71DB5" w:rsidR="0023021E" w:rsidRPr="00140CE4" w:rsidRDefault="00494465" w:rsidP="00140CE4">
      <w:pPr>
        <w:pStyle w:val="ListParagraph"/>
        <w:numPr>
          <w:ilvl w:val="0"/>
          <w:numId w:val="4"/>
        </w:numPr>
        <w:rPr>
          <w:rFonts w:ascii="Arial" w:hAnsi="Arial" w:cs="Arial"/>
          <w:color w:val="000000" w:themeColor="text1"/>
          <w:sz w:val="24"/>
        </w:rPr>
      </w:pPr>
      <w:r w:rsidRPr="00140CE4">
        <w:rPr>
          <w:rFonts w:ascii="Arial" w:hAnsi="Arial" w:cs="Arial"/>
          <w:color w:val="000000" w:themeColor="text1"/>
          <w:sz w:val="24"/>
        </w:rPr>
        <w:t xml:space="preserve">A letter of application </w:t>
      </w:r>
      <w:r w:rsidR="00115E30" w:rsidRPr="00140CE4">
        <w:rPr>
          <w:rFonts w:ascii="Arial" w:hAnsi="Arial" w:cs="Arial"/>
          <w:color w:val="000000" w:themeColor="text1"/>
          <w:sz w:val="24"/>
        </w:rPr>
        <w:t>(required)</w:t>
      </w:r>
    </w:p>
    <w:p w14:paraId="03999637" w14:textId="6EAC58F0" w:rsidR="0023021E" w:rsidRPr="00140CE4" w:rsidRDefault="0023021E" w:rsidP="00140CE4">
      <w:pPr>
        <w:pStyle w:val="ListParagraph"/>
        <w:numPr>
          <w:ilvl w:val="0"/>
          <w:numId w:val="4"/>
        </w:numPr>
        <w:rPr>
          <w:rFonts w:ascii="Arial" w:hAnsi="Arial" w:cs="Arial"/>
          <w:color w:val="000000" w:themeColor="text1"/>
          <w:sz w:val="24"/>
        </w:rPr>
      </w:pPr>
      <w:r w:rsidRPr="00140CE4">
        <w:rPr>
          <w:rFonts w:ascii="Arial" w:hAnsi="Arial" w:cs="Arial"/>
          <w:color w:val="000000" w:themeColor="text1"/>
          <w:sz w:val="24"/>
        </w:rPr>
        <w:t>Curriculum vitae (required)</w:t>
      </w:r>
    </w:p>
    <w:p w14:paraId="148B267F" w14:textId="7D70B197" w:rsidR="002715B4" w:rsidRPr="00345023" w:rsidRDefault="002715B4" w:rsidP="00140CE4">
      <w:pPr>
        <w:pStyle w:val="ListParagraph"/>
        <w:numPr>
          <w:ilvl w:val="0"/>
          <w:numId w:val="4"/>
        </w:numPr>
        <w:rPr>
          <w:rFonts w:ascii="Arial" w:hAnsi="Arial" w:cs="Arial"/>
          <w:b/>
          <w:color w:val="000000" w:themeColor="text1"/>
          <w:sz w:val="24"/>
        </w:rPr>
      </w:pPr>
      <w:r w:rsidRPr="00140CE4">
        <w:rPr>
          <w:rFonts w:ascii="Arial" w:hAnsi="Arial" w:cs="Arial"/>
          <w:color w:val="000000" w:themeColor="text1"/>
          <w:sz w:val="24"/>
        </w:rPr>
        <w:t>Statement addressing contributions to diversity through</w:t>
      </w:r>
      <w:r w:rsidR="009B620B">
        <w:rPr>
          <w:rFonts w:ascii="Arial" w:hAnsi="Arial" w:cs="Arial"/>
          <w:color w:val="000000" w:themeColor="text1"/>
          <w:sz w:val="24"/>
        </w:rPr>
        <w:t xml:space="preserve"> professional and scholarly activities</w:t>
      </w:r>
      <w:r w:rsidRPr="00140CE4">
        <w:rPr>
          <w:rFonts w:ascii="Arial" w:hAnsi="Arial" w:cs="Arial"/>
          <w:color w:val="000000" w:themeColor="text1"/>
          <w:sz w:val="24"/>
        </w:rPr>
        <w:t>, teaching, and/or service (required)</w:t>
      </w:r>
      <w:r w:rsidR="00D60983" w:rsidRPr="00140CE4">
        <w:rPr>
          <w:rFonts w:ascii="Arial" w:hAnsi="Arial" w:cs="Arial"/>
          <w:color w:val="000000" w:themeColor="text1"/>
          <w:sz w:val="24"/>
        </w:rPr>
        <w:t xml:space="preserve">. Guidelines on diversity statements can be viewed at </w:t>
      </w:r>
      <w:hyperlink r:id="rId12" w:history="1">
        <w:r w:rsidR="00D60983" w:rsidRPr="00140CE4">
          <w:rPr>
            <w:rStyle w:val="Hyperlink"/>
            <w:rFonts w:ascii="Arial" w:hAnsi="Arial" w:cs="Arial"/>
            <w:i/>
            <w:color w:val="000000" w:themeColor="text1"/>
            <w:sz w:val="24"/>
          </w:rPr>
          <w:t>https://senate.ucsc.edu/committees/caad-committee-on-affirmative-action-and-diversity/DivStateGuidelines.pdf</w:t>
        </w:r>
      </w:hyperlink>
      <w:r w:rsidR="00D60983" w:rsidRPr="00345023">
        <w:rPr>
          <w:rFonts w:ascii="Arial" w:hAnsi="Arial" w:cs="Arial"/>
          <w:color w:val="000000" w:themeColor="text1"/>
          <w:sz w:val="24"/>
        </w:rPr>
        <w:t>.</w:t>
      </w:r>
    </w:p>
    <w:p w14:paraId="7C16E67A" w14:textId="69983ECC" w:rsidR="00115E30" w:rsidRPr="00345023" w:rsidRDefault="00115E30" w:rsidP="00345023">
      <w:pPr>
        <w:pStyle w:val="ListParagraph"/>
        <w:numPr>
          <w:ilvl w:val="0"/>
          <w:numId w:val="4"/>
        </w:numPr>
        <w:rPr>
          <w:rFonts w:ascii="Arial" w:hAnsi="Arial" w:cs="Arial"/>
          <w:color w:val="000000" w:themeColor="text1"/>
          <w:sz w:val="24"/>
        </w:rPr>
      </w:pPr>
      <w:r w:rsidRPr="00345023">
        <w:rPr>
          <w:rFonts w:ascii="Arial" w:hAnsi="Arial" w:cs="Arial"/>
          <w:color w:val="000000" w:themeColor="text1"/>
          <w:sz w:val="24"/>
        </w:rPr>
        <w:t>Sample</w:t>
      </w:r>
      <w:r w:rsidR="009B620B">
        <w:rPr>
          <w:rFonts w:ascii="Arial" w:hAnsi="Arial" w:cs="Arial"/>
          <w:color w:val="000000" w:themeColor="text1"/>
          <w:sz w:val="24"/>
        </w:rPr>
        <w:t>s</w:t>
      </w:r>
      <w:r w:rsidRPr="00345023">
        <w:rPr>
          <w:rFonts w:ascii="Arial" w:hAnsi="Arial" w:cs="Arial"/>
          <w:color w:val="000000" w:themeColor="text1"/>
          <w:sz w:val="24"/>
        </w:rPr>
        <w:t xml:space="preserve"> of published material</w:t>
      </w:r>
      <w:r w:rsidR="009B620B">
        <w:rPr>
          <w:rFonts w:ascii="Arial" w:hAnsi="Arial" w:cs="Arial"/>
          <w:color w:val="000000" w:themeColor="text1"/>
          <w:sz w:val="24"/>
        </w:rPr>
        <w:t xml:space="preserve"> (1-3)</w:t>
      </w:r>
      <w:r w:rsidRPr="00345023">
        <w:rPr>
          <w:rFonts w:ascii="Arial" w:hAnsi="Arial" w:cs="Arial"/>
          <w:color w:val="000000" w:themeColor="text1"/>
          <w:sz w:val="24"/>
        </w:rPr>
        <w:t xml:space="preserve"> (</w:t>
      </w:r>
      <w:r w:rsidR="009B620B">
        <w:rPr>
          <w:rFonts w:ascii="Arial" w:hAnsi="Arial" w:cs="Arial"/>
          <w:color w:val="000000" w:themeColor="text1"/>
          <w:sz w:val="24"/>
        </w:rPr>
        <w:t xml:space="preserve">e.g., </w:t>
      </w:r>
      <w:r w:rsidRPr="00345023">
        <w:rPr>
          <w:rFonts w:ascii="Arial" w:hAnsi="Arial" w:cs="Arial"/>
          <w:color w:val="000000" w:themeColor="text1"/>
          <w:sz w:val="24"/>
        </w:rPr>
        <w:t>articles and/or book chapters)</w:t>
      </w:r>
    </w:p>
    <w:p w14:paraId="1594CC7C" w14:textId="7B8339DD" w:rsidR="00115E30" w:rsidRPr="00345023" w:rsidRDefault="00115E30" w:rsidP="00345023">
      <w:pPr>
        <w:pStyle w:val="ListParagraph"/>
        <w:numPr>
          <w:ilvl w:val="0"/>
          <w:numId w:val="4"/>
        </w:numPr>
        <w:rPr>
          <w:rFonts w:ascii="Arial" w:hAnsi="Arial" w:cs="Arial"/>
          <w:color w:val="000000" w:themeColor="text1"/>
          <w:sz w:val="24"/>
        </w:rPr>
      </w:pPr>
      <w:r w:rsidRPr="00345023">
        <w:rPr>
          <w:rFonts w:ascii="Arial" w:hAnsi="Arial" w:cs="Arial"/>
          <w:color w:val="000000" w:themeColor="text1"/>
          <w:sz w:val="24"/>
        </w:rPr>
        <w:t>Statement of teaching pedagogy (required)</w:t>
      </w:r>
    </w:p>
    <w:p w14:paraId="6493259D" w14:textId="67B4CA05" w:rsidR="00115E30" w:rsidRPr="00345023" w:rsidRDefault="00FF0105" w:rsidP="00345023">
      <w:pPr>
        <w:pStyle w:val="ListParagraph"/>
        <w:numPr>
          <w:ilvl w:val="0"/>
          <w:numId w:val="4"/>
        </w:numPr>
        <w:rPr>
          <w:rFonts w:ascii="Arial" w:hAnsi="Arial" w:cs="Arial"/>
          <w:color w:val="000000" w:themeColor="text1"/>
          <w:sz w:val="24"/>
        </w:rPr>
      </w:pPr>
      <w:r w:rsidRPr="00345023">
        <w:rPr>
          <w:rFonts w:ascii="Arial" w:hAnsi="Arial" w:cs="Arial"/>
          <w:color w:val="000000" w:themeColor="text1"/>
          <w:sz w:val="24"/>
        </w:rPr>
        <w:t>S</w:t>
      </w:r>
      <w:r w:rsidR="00115E30" w:rsidRPr="00345023">
        <w:rPr>
          <w:rFonts w:ascii="Arial" w:hAnsi="Arial" w:cs="Arial"/>
          <w:color w:val="000000" w:themeColor="text1"/>
          <w:sz w:val="24"/>
        </w:rPr>
        <w:t>ample course syllabus (required)</w:t>
      </w:r>
    </w:p>
    <w:p w14:paraId="6EAC22B6" w14:textId="0E9E2FF2" w:rsidR="00115E30" w:rsidRPr="005940C1" w:rsidRDefault="00115E30" w:rsidP="00345023">
      <w:pPr>
        <w:pStyle w:val="ListParagraph"/>
        <w:numPr>
          <w:ilvl w:val="0"/>
          <w:numId w:val="4"/>
        </w:numPr>
        <w:rPr>
          <w:rFonts w:ascii="Arial" w:hAnsi="Arial" w:cs="Arial"/>
          <w:color w:val="000000" w:themeColor="text1"/>
          <w:sz w:val="24"/>
        </w:rPr>
      </w:pPr>
      <w:r w:rsidRPr="00345023">
        <w:rPr>
          <w:rFonts w:ascii="Arial" w:hAnsi="Arial" w:cs="Arial"/>
          <w:color w:val="000000" w:themeColor="text1"/>
          <w:sz w:val="24"/>
        </w:rPr>
        <w:t xml:space="preserve">Teaching evaluations (up to </w:t>
      </w:r>
      <w:r w:rsidR="00140CE4">
        <w:rPr>
          <w:rFonts w:ascii="Arial" w:hAnsi="Arial" w:cs="Arial"/>
          <w:color w:val="000000" w:themeColor="text1"/>
          <w:sz w:val="24"/>
        </w:rPr>
        <w:t>3</w:t>
      </w:r>
      <w:r w:rsidRPr="005940C1">
        <w:rPr>
          <w:rFonts w:ascii="Arial" w:hAnsi="Arial" w:cs="Arial"/>
          <w:color w:val="000000" w:themeColor="text1"/>
          <w:sz w:val="24"/>
        </w:rPr>
        <w:t>) (</w:t>
      </w:r>
      <w:r w:rsidR="00AA7568" w:rsidRPr="005940C1">
        <w:rPr>
          <w:rFonts w:ascii="Arial" w:hAnsi="Arial" w:cs="Arial"/>
          <w:color w:val="000000" w:themeColor="text1"/>
          <w:sz w:val="24"/>
        </w:rPr>
        <w:t>preferred</w:t>
      </w:r>
      <w:r w:rsidRPr="005940C1">
        <w:rPr>
          <w:rFonts w:ascii="Arial" w:hAnsi="Arial" w:cs="Arial"/>
          <w:color w:val="000000" w:themeColor="text1"/>
          <w:sz w:val="24"/>
        </w:rPr>
        <w:t>)</w:t>
      </w:r>
    </w:p>
    <w:p w14:paraId="38CC4BE7" w14:textId="77777777" w:rsidR="00115E30" w:rsidRPr="005940C1" w:rsidRDefault="00115E30" w:rsidP="00115E30">
      <w:pPr>
        <w:pStyle w:val="FlyerInstructionstoDelete"/>
        <w:contextualSpacing/>
        <w:rPr>
          <w:rFonts w:ascii="Arial" w:hAnsi="Arial" w:cs="Arial"/>
          <w:color w:val="000000" w:themeColor="text1"/>
        </w:rPr>
      </w:pPr>
    </w:p>
    <w:p w14:paraId="2EE30C88" w14:textId="1E0B96A3" w:rsidR="0023021E" w:rsidRPr="005940C1" w:rsidRDefault="0023021E" w:rsidP="00EA6BE2">
      <w:pPr>
        <w:pStyle w:val="Heading2"/>
        <w:spacing w:before="0"/>
        <w:contextualSpacing/>
        <w:rPr>
          <w:rFonts w:ascii="Arial" w:hAnsi="Arial" w:cs="Arial"/>
          <w:szCs w:val="24"/>
        </w:rPr>
      </w:pPr>
      <w:r w:rsidRPr="005940C1">
        <w:rPr>
          <w:rFonts w:ascii="Arial" w:hAnsi="Arial" w:cs="Arial"/>
          <w:szCs w:val="24"/>
        </w:rPr>
        <w:t>Reference Requirement</w:t>
      </w:r>
    </w:p>
    <w:p w14:paraId="45E361E6" w14:textId="77777777" w:rsidR="0023021E" w:rsidRPr="005940C1" w:rsidRDefault="0023021E" w:rsidP="00EA6BE2">
      <w:pPr>
        <w:pStyle w:val="FlyerInstructionstoDelete"/>
        <w:contextualSpacing/>
        <w:rPr>
          <w:rFonts w:ascii="Arial" w:hAnsi="Arial" w:cs="Arial"/>
          <w:b/>
          <w:color w:val="000000" w:themeColor="text1"/>
        </w:rPr>
      </w:pPr>
    </w:p>
    <w:p w14:paraId="1F765EDB" w14:textId="460FFC3F" w:rsidR="0023021E" w:rsidRPr="005940C1" w:rsidRDefault="0023021E" w:rsidP="00EA6BE2">
      <w:pPr>
        <w:contextualSpacing/>
        <w:rPr>
          <w:rFonts w:ascii="Arial" w:hAnsi="Arial" w:cs="Arial"/>
          <w:color w:val="000000" w:themeColor="text1"/>
          <w:sz w:val="24"/>
        </w:rPr>
      </w:pPr>
      <w:r w:rsidRPr="005940C1">
        <w:rPr>
          <w:rFonts w:ascii="Arial" w:hAnsi="Arial" w:cs="Arial"/>
          <w:color w:val="000000" w:themeColor="text1"/>
          <w:sz w:val="24"/>
        </w:rPr>
        <w:t>Applications must include confidential letters of recommendation</w:t>
      </w:r>
      <w:r w:rsidRPr="005940C1">
        <w:rPr>
          <w:rFonts w:ascii="Arial" w:hAnsi="Arial" w:cs="Arial"/>
          <w:b/>
          <w:color w:val="000000" w:themeColor="text1"/>
          <w:sz w:val="24"/>
        </w:rPr>
        <w:t>*</w:t>
      </w:r>
      <w:r w:rsidRPr="005940C1">
        <w:rPr>
          <w:rFonts w:ascii="Arial" w:hAnsi="Arial" w:cs="Arial"/>
          <w:color w:val="000000" w:themeColor="text1"/>
          <w:sz w:val="24"/>
        </w:rPr>
        <w:t xml:space="preserve"> (a minimum of </w:t>
      </w:r>
      <w:r w:rsidR="00115E30" w:rsidRPr="005940C1">
        <w:rPr>
          <w:rFonts w:ascii="Arial" w:hAnsi="Arial" w:cs="Arial"/>
          <w:color w:val="000000" w:themeColor="text1"/>
          <w:sz w:val="24"/>
        </w:rPr>
        <w:t>three</w:t>
      </w:r>
      <w:r w:rsidRPr="005940C1">
        <w:rPr>
          <w:rFonts w:ascii="Arial" w:hAnsi="Arial" w:cs="Arial"/>
          <w:color w:val="000000" w:themeColor="text1"/>
          <w:sz w:val="24"/>
        </w:rPr>
        <w:t xml:space="preserve"> are required and a maximum of </w:t>
      </w:r>
      <w:r w:rsidR="00115E30" w:rsidRPr="005940C1">
        <w:rPr>
          <w:rFonts w:ascii="Arial" w:hAnsi="Arial" w:cs="Arial"/>
          <w:color w:val="000000" w:themeColor="text1"/>
          <w:sz w:val="24"/>
        </w:rPr>
        <w:t xml:space="preserve">three </w:t>
      </w:r>
      <w:r w:rsidRPr="005940C1">
        <w:rPr>
          <w:rFonts w:ascii="Arial" w:hAnsi="Arial" w:cs="Arial"/>
          <w:color w:val="000000" w:themeColor="text1"/>
          <w:sz w:val="24"/>
        </w:rPr>
        <w:t>will be accepted).</w:t>
      </w:r>
      <w:r w:rsidR="00F965E3" w:rsidRPr="005940C1">
        <w:rPr>
          <w:rFonts w:ascii="Arial" w:hAnsi="Arial" w:cs="Arial"/>
          <w:color w:val="000000" w:themeColor="text1"/>
          <w:sz w:val="24"/>
        </w:rPr>
        <w:t xml:space="preserve"> Please note that your </w:t>
      </w:r>
      <w:r w:rsidRPr="005940C1">
        <w:rPr>
          <w:rFonts w:ascii="Arial" w:hAnsi="Arial" w:cs="Arial"/>
          <w:color w:val="000000" w:themeColor="text1"/>
          <w:sz w:val="24"/>
        </w:rPr>
        <w:t>r</w:t>
      </w:r>
      <w:r w:rsidR="00F965E3" w:rsidRPr="005940C1">
        <w:rPr>
          <w:rFonts w:ascii="Arial" w:hAnsi="Arial" w:cs="Arial"/>
          <w:color w:val="000000" w:themeColor="text1"/>
          <w:sz w:val="24"/>
        </w:rPr>
        <w:t xml:space="preserve">eferences, or dossier service, will </w:t>
      </w:r>
      <w:r w:rsidRPr="005940C1">
        <w:rPr>
          <w:rFonts w:ascii="Arial" w:hAnsi="Arial" w:cs="Arial"/>
          <w:color w:val="000000" w:themeColor="text1"/>
          <w:sz w:val="24"/>
        </w:rPr>
        <w:t>submit their confidential letters directly to the UC Recruit System.</w:t>
      </w:r>
    </w:p>
    <w:p w14:paraId="1B21BB72" w14:textId="77777777" w:rsidR="0023021E" w:rsidRPr="005940C1" w:rsidRDefault="0023021E" w:rsidP="00EA6BE2">
      <w:pPr>
        <w:contextualSpacing/>
        <w:rPr>
          <w:rFonts w:ascii="Arial" w:hAnsi="Arial" w:cs="Arial"/>
          <w:color w:val="000000" w:themeColor="text1"/>
          <w:sz w:val="24"/>
        </w:rPr>
      </w:pPr>
    </w:p>
    <w:p w14:paraId="3BD9CDDB" w14:textId="77777777" w:rsidR="0023021E" w:rsidRPr="005940C1" w:rsidRDefault="0023021E" w:rsidP="00EA6BE2">
      <w:pPr>
        <w:contextualSpacing/>
        <w:rPr>
          <w:rFonts w:ascii="Arial" w:hAnsi="Arial" w:cs="Arial"/>
          <w:sz w:val="24"/>
        </w:rPr>
      </w:pPr>
      <w:r w:rsidRPr="005940C1">
        <w:rPr>
          <w:rFonts w:ascii="Arial" w:hAnsi="Arial" w:cs="Arial"/>
          <w:b/>
          <w:color w:val="000000" w:themeColor="text1"/>
          <w:sz w:val="24"/>
        </w:rPr>
        <w:t>*</w:t>
      </w:r>
      <w:r w:rsidRPr="005940C1">
        <w:rPr>
          <w:rFonts w:ascii="Arial" w:hAnsi="Arial" w:cs="Arial"/>
          <w:color w:val="000000" w:themeColor="text1"/>
          <w:sz w:val="24"/>
        </w:rPr>
        <w:t xml:space="preserve">All letters will be treated as confidential per University of California </w:t>
      </w:r>
      <w:r w:rsidRPr="005940C1">
        <w:rPr>
          <w:rFonts w:ascii="Arial" w:hAnsi="Arial" w:cs="Arial"/>
          <w:sz w:val="24"/>
        </w:rPr>
        <w:t xml:space="preserve">policy and California state law. For any reference letter provided via a third party (i.e., dossier service, career center), direct the author to UCSC’s confidentiality statement at </w:t>
      </w:r>
      <w:hyperlink r:id="rId13" w:history="1">
        <w:r w:rsidRPr="005940C1">
          <w:rPr>
            <w:rFonts w:ascii="Arial" w:hAnsi="Arial" w:cs="Arial"/>
            <w:color w:val="0000FF"/>
            <w:sz w:val="24"/>
            <w:u w:val="single"/>
          </w:rPr>
          <w:t>http://apo.ucsc.edu/confstm.htm</w:t>
        </w:r>
      </w:hyperlink>
      <w:r w:rsidRPr="005940C1">
        <w:rPr>
          <w:rFonts w:ascii="Arial" w:hAnsi="Arial" w:cs="Arial"/>
          <w:sz w:val="24"/>
        </w:rPr>
        <w:t>.</w:t>
      </w:r>
    </w:p>
    <w:p w14:paraId="2DBB24D9" w14:textId="77777777" w:rsidR="0023021E" w:rsidRPr="005940C1" w:rsidRDefault="0023021E" w:rsidP="00EA6BE2">
      <w:pPr>
        <w:contextualSpacing/>
        <w:rPr>
          <w:rFonts w:ascii="Arial" w:hAnsi="Arial" w:cs="Arial"/>
          <w:sz w:val="24"/>
        </w:rPr>
      </w:pPr>
    </w:p>
    <w:p w14:paraId="7F816DF2" w14:textId="77777777" w:rsidR="0023021E" w:rsidRPr="005940C1" w:rsidRDefault="0023021E" w:rsidP="00EA6BE2">
      <w:pPr>
        <w:pStyle w:val="FlyerSection"/>
        <w:contextualSpacing/>
        <w:rPr>
          <w:rFonts w:ascii="Arial" w:hAnsi="Arial" w:cs="Arial"/>
          <w:sz w:val="24"/>
        </w:rPr>
      </w:pPr>
      <w:r w:rsidRPr="005940C1">
        <w:rPr>
          <w:rFonts w:ascii="Arial" w:hAnsi="Arial" w:cs="Arial"/>
          <w:sz w:val="24"/>
        </w:rPr>
        <w:t>RECRUITMENT PERIOD</w:t>
      </w:r>
    </w:p>
    <w:p w14:paraId="2363EA4E" w14:textId="7B712F00" w:rsidR="00782052" w:rsidRPr="005940C1" w:rsidRDefault="00782052" w:rsidP="00EA6BE2">
      <w:pPr>
        <w:contextualSpacing/>
        <w:rPr>
          <w:rFonts w:ascii="Arial" w:hAnsi="Arial" w:cs="Arial"/>
          <w:b/>
          <w:sz w:val="24"/>
        </w:rPr>
      </w:pPr>
      <w:r w:rsidRPr="005940C1">
        <w:rPr>
          <w:rFonts w:ascii="Arial" w:hAnsi="Arial" w:cs="Arial"/>
          <w:color w:val="222222"/>
          <w:sz w:val="24"/>
          <w:shd w:val="clear" w:color="auto" w:fill="FFFFFF"/>
        </w:rPr>
        <w:t xml:space="preserve">Full consideration will be given to applications completed by </w:t>
      </w:r>
      <w:r w:rsidR="0018080C">
        <w:rPr>
          <w:rFonts w:ascii="Arial" w:hAnsi="Arial" w:cs="Arial"/>
          <w:b/>
          <w:color w:val="000000" w:themeColor="text1"/>
          <w:sz w:val="24"/>
        </w:rPr>
        <w:t>November</w:t>
      </w:r>
      <w:r w:rsidR="00115E30" w:rsidRPr="00FF0105">
        <w:rPr>
          <w:rFonts w:ascii="Arial" w:hAnsi="Arial" w:cs="Arial"/>
          <w:b/>
          <w:color w:val="000000" w:themeColor="text1"/>
          <w:sz w:val="24"/>
        </w:rPr>
        <w:t xml:space="preserve"> </w:t>
      </w:r>
      <w:r w:rsidR="0018080C">
        <w:rPr>
          <w:rFonts w:ascii="Arial" w:hAnsi="Arial" w:cs="Arial"/>
          <w:b/>
          <w:color w:val="000000" w:themeColor="text1"/>
          <w:sz w:val="24"/>
        </w:rPr>
        <w:t>2</w:t>
      </w:r>
      <w:r w:rsidR="00115E30" w:rsidRPr="00FF0105">
        <w:rPr>
          <w:rFonts w:ascii="Arial" w:hAnsi="Arial" w:cs="Arial"/>
          <w:b/>
          <w:color w:val="000000" w:themeColor="text1"/>
          <w:sz w:val="24"/>
        </w:rPr>
        <w:t>, 2018</w:t>
      </w:r>
      <w:r w:rsidR="00115E30" w:rsidRPr="00FF0105">
        <w:rPr>
          <w:rFonts w:ascii="Arial" w:hAnsi="Arial" w:cs="Arial"/>
          <w:b/>
          <w:color w:val="70AD47" w:themeColor="accent6"/>
          <w:sz w:val="24"/>
        </w:rPr>
        <w:t>.</w:t>
      </w:r>
      <w:r w:rsidRPr="005940C1">
        <w:rPr>
          <w:rFonts w:ascii="Arial" w:hAnsi="Arial" w:cs="Arial"/>
          <w:b/>
          <w:sz w:val="24"/>
        </w:rPr>
        <w:t xml:space="preserve"> </w:t>
      </w:r>
      <w:r w:rsidRPr="005940C1">
        <w:rPr>
          <w:rFonts w:ascii="Arial" w:hAnsi="Arial" w:cs="Arial"/>
          <w:color w:val="222222"/>
          <w:sz w:val="24"/>
          <w:shd w:val="clear" w:color="auto" w:fill="FFFFFF"/>
        </w:rPr>
        <w:t xml:space="preserve">Applications received after this date will be considered </w:t>
      </w:r>
      <w:r w:rsidR="00D460A4" w:rsidRPr="005940C1">
        <w:rPr>
          <w:rFonts w:ascii="Arial" w:hAnsi="Arial" w:cs="Arial"/>
          <w:color w:val="222222"/>
          <w:sz w:val="24"/>
          <w:shd w:val="clear" w:color="auto" w:fill="FFFFFF"/>
        </w:rPr>
        <w:t xml:space="preserve">only </w:t>
      </w:r>
      <w:r w:rsidRPr="005940C1">
        <w:rPr>
          <w:rFonts w:ascii="Arial" w:hAnsi="Arial" w:cs="Arial"/>
          <w:color w:val="222222"/>
          <w:sz w:val="24"/>
          <w:shd w:val="clear" w:color="auto" w:fill="FFFFFF"/>
        </w:rPr>
        <w:t>if the position has not been filled.</w:t>
      </w:r>
    </w:p>
    <w:p w14:paraId="4B2082E2" w14:textId="77777777" w:rsidR="0023021E" w:rsidRPr="0040716B" w:rsidRDefault="002B16CB" w:rsidP="0023021E">
      <w:pPr>
        <w:rPr>
          <w:rFonts w:asciiTheme="majorHAnsi" w:hAnsiTheme="majorHAnsi" w:cstheme="majorHAnsi"/>
          <w:sz w:val="24"/>
        </w:rPr>
      </w:pPr>
      <w:r>
        <w:rPr>
          <w:rFonts w:ascii="Arial" w:hAnsi="Arial" w:cs="Arial"/>
          <w:noProof/>
          <w:sz w:val="24"/>
        </w:rPr>
        <w:pict w14:anchorId="352C89B8">
          <v:rect id="_x0000_i1025" alt="" style="width:525.6pt;height:.05pt;mso-width-percent:0;mso-height-percent:0;mso-width-percent:0;mso-height-percent:0" o:hralign="center" o:hrstd="t" o:hr="t" fillcolor="#a0a0a0" stroked="f"/>
        </w:pict>
      </w:r>
    </w:p>
    <w:p w14:paraId="3949FC0E" w14:textId="3CDB4C24" w:rsidR="0023021E" w:rsidRDefault="002715B4" w:rsidP="0023021E">
      <w:pPr>
        <w:rPr>
          <w:rFonts w:ascii="Calibri Light" w:hAnsi="Calibri Light" w:cs="Calibri Light"/>
          <w:sz w:val="18"/>
          <w:szCs w:val="18"/>
        </w:rPr>
      </w:pPr>
      <w:r w:rsidRPr="002715B4">
        <w:rPr>
          <w:rFonts w:ascii="Calibri Light" w:hAnsi="Calibri Light" w:cs="Calibri Light"/>
          <w:sz w:val="18"/>
          <w:szCs w:val="18"/>
        </w:rPr>
        <w:t>UC Santa Cruz faculty make significant contributions to the body of research that has earned the University of California the ranking as the foremost public higher education institution in the world. In the process, our faculty demonstrate that cutting-edge research, excellent teaching and outstanding service are mutually supportive.</w:t>
      </w:r>
    </w:p>
    <w:p w14:paraId="4404E183" w14:textId="77777777" w:rsidR="002715B4" w:rsidRPr="002715B4" w:rsidRDefault="002715B4" w:rsidP="0023021E">
      <w:pPr>
        <w:rPr>
          <w:rFonts w:ascii="Calibri Light" w:hAnsi="Calibri Light" w:cs="Calibri Light"/>
          <w:sz w:val="18"/>
          <w:szCs w:val="18"/>
        </w:rPr>
      </w:pPr>
    </w:p>
    <w:p w14:paraId="66578AC3" w14:textId="77777777" w:rsidR="0023021E" w:rsidRPr="00272F0A" w:rsidRDefault="0023021E" w:rsidP="0023021E">
      <w:pPr>
        <w:rPr>
          <w:rFonts w:asciiTheme="majorHAnsi" w:hAnsiTheme="majorHAnsi" w:cstheme="majorHAnsi"/>
          <w:sz w:val="18"/>
          <w:szCs w:val="18"/>
        </w:rPr>
      </w:pPr>
      <w:r w:rsidRPr="00272F0A">
        <w:rPr>
          <w:rFonts w:asciiTheme="majorHAnsi" w:hAnsiTheme="majorHAnsi" w:cstheme="majorHAnsi"/>
          <w:sz w:val="18"/>
          <w:szCs w:val="18"/>
        </w:rPr>
        <w:t>The University of California is an Equal Opportunity/Affirmative Action Employer. All qualified applicants will receive consideration for employment without regard to race, color, religion, sex, sexual orientation, gender identity, national origin, disability, age, or protected veteran status. UC Santa Cruz is committed to excellence through diversity and strives to establish a climate that welcomes, celebrates, and promotes respect for the contributions of all students and employees. Inquiries regarding the University’s equal employment opportunity policies may be directed to the Office for Diversity, Equity, and Inclusion at the University of California, Santa Cruz, CA 95064 or by phone at (831) 459-2686.</w:t>
      </w:r>
    </w:p>
    <w:p w14:paraId="47734756" w14:textId="77777777" w:rsidR="0023021E" w:rsidRPr="00272F0A" w:rsidRDefault="0023021E" w:rsidP="0023021E">
      <w:pPr>
        <w:rPr>
          <w:rFonts w:asciiTheme="majorHAnsi" w:hAnsiTheme="majorHAnsi" w:cstheme="majorHAnsi"/>
          <w:sz w:val="18"/>
          <w:szCs w:val="18"/>
        </w:rPr>
      </w:pPr>
    </w:p>
    <w:p w14:paraId="2C8488AF" w14:textId="77777777" w:rsidR="0023021E" w:rsidRPr="00272F0A" w:rsidRDefault="0023021E" w:rsidP="0023021E">
      <w:pPr>
        <w:rPr>
          <w:rFonts w:asciiTheme="majorHAnsi" w:hAnsiTheme="majorHAnsi" w:cstheme="majorHAnsi"/>
          <w:strike/>
          <w:sz w:val="18"/>
          <w:szCs w:val="18"/>
        </w:rPr>
      </w:pPr>
      <w:r w:rsidRPr="00272F0A">
        <w:rPr>
          <w:rFonts w:asciiTheme="majorHAnsi" w:hAnsiTheme="majorHAnsi" w:cstheme="majorHAnsi"/>
          <w:sz w:val="18"/>
          <w:szCs w:val="18"/>
        </w:rPr>
        <w:t xml:space="preserve">Under Federal law, the University of California may employ only individuals who are legally able to work in the United States as established by providing documents as specified in the Immigration Reform and Control Act of 1986. Certain UCSC positions funded by federal contracts or sub-contracts require the selected candidate to pass an E-Verify check (see </w:t>
      </w:r>
      <w:hyperlink r:id="rId14" w:history="1">
        <w:r w:rsidRPr="00272F0A">
          <w:rPr>
            <w:rStyle w:val="Hyperlink"/>
            <w:rFonts w:asciiTheme="majorHAnsi" w:hAnsiTheme="majorHAnsi" w:cstheme="majorHAnsi"/>
            <w:sz w:val="18"/>
            <w:szCs w:val="18"/>
          </w:rPr>
          <w:t>https://www.uscis.gov/e-verify</w:t>
        </w:r>
      </w:hyperlink>
      <w:r w:rsidRPr="00272F0A">
        <w:rPr>
          <w:rFonts w:asciiTheme="majorHAnsi" w:hAnsiTheme="majorHAnsi" w:cstheme="majorHAnsi"/>
          <w:sz w:val="18"/>
          <w:szCs w:val="18"/>
        </w:rPr>
        <w:t xml:space="preserve">). More information is available at the APO website (see </w:t>
      </w:r>
      <w:hyperlink r:id="rId15" w:history="1">
        <w:r w:rsidRPr="00272F0A">
          <w:rPr>
            <w:rStyle w:val="Hyperlink"/>
            <w:rFonts w:asciiTheme="majorHAnsi" w:hAnsiTheme="majorHAnsi" w:cstheme="majorHAnsi"/>
            <w:sz w:val="18"/>
            <w:szCs w:val="18"/>
          </w:rPr>
          <w:t>https://apo.ucsc.edu/policy/capm/104.000%20.html</w:t>
        </w:r>
      </w:hyperlink>
      <w:r w:rsidRPr="00272F0A">
        <w:rPr>
          <w:rFonts w:asciiTheme="majorHAnsi" w:hAnsiTheme="majorHAnsi" w:cstheme="majorHAnsi"/>
          <w:sz w:val="18"/>
          <w:szCs w:val="18"/>
        </w:rPr>
        <w:t>) or call (831) 459-4300.</w:t>
      </w:r>
    </w:p>
    <w:p w14:paraId="737C5E43" w14:textId="77777777" w:rsidR="0023021E" w:rsidRPr="00272F0A" w:rsidRDefault="0023021E" w:rsidP="0023021E">
      <w:pPr>
        <w:rPr>
          <w:rFonts w:asciiTheme="majorHAnsi" w:hAnsiTheme="majorHAnsi" w:cstheme="majorHAnsi"/>
          <w:sz w:val="18"/>
          <w:szCs w:val="18"/>
        </w:rPr>
      </w:pPr>
    </w:p>
    <w:p w14:paraId="0539357E" w14:textId="77777777" w:rsidR="0023021E" w:rsidRPr="00272F0A" w:rsidRDefault="0023021E" w:rsidP="0023021E">
      <w:pPr>
        <w:rPr>
          <w:rFonts w:asciiTheme="majorHAnsi" w:hAnsiTheme="majorHAnsi" w:cstheme="majorHAnsi"/>
          <w:sz w:val="18"/>
          <w:szCs w:val="18"/>
        </w:rPr>
      </w:pPr>
      <w:r w:rsidRPr="00272F0A">
        <w:rPr>
          <w:rFonts w:asciiTheme="majorHAnsi" w:hAnsiTheme="majorHAnsi" w:cstheme="majorHAnsi"/>
          <w:sz w:val="18"/>
          <w:szCs w:val="18"/>
        </w:rPr>
        <w:t xml:space="preserve">UCSC is a smoke &amp; tobacco-free campus.  </w:t>
      </w:r>
    </w:p>
    <w:p w14:paraId="7EC5CDB4" w14:textId="77777777" w:rsidR="0023021E" w:rsidRPr="00272F0A" w:rsidRDefault="0023021E" w:rsidP="0023021E">
      <w:pPr>
        <w:rPr>
          <w:rFonts w:asciiTheme="majorHAnsi" w:hAnsiTheme="majorHAnsi" w:cstheme="majorHAnsi"/>
          <w:sz w:val="18"/>
          <w:szCs w:val="18"/>
        </w:rPr>
      </w:pPr>
    </w:p>
    <w:p w14:paraId="057175AB" w14:textId="77777777" w:rsidR="0023021E" w:rsidRPr="00BA6A53" w:rsidRDefault="0023021E" w:rsidP="0023021E">
      <w:pPr>
        <w:rPr>
          <w:rFonts w:asciiTheme="majorHAnsi" w:hAnsiTheme="majorHAnsi" w:cstheme="majorHAnsi"/>
          <w:sz w:val="18"/>
          <w:szCs w:val="18"/>
        </w:rPr>
      </w:pPr>
      <w:r w:rsidRPr="00272F0A">
        <w:rPr>
          <w:rFonts w:asciiTheme="majorHAnsi" w:hAnsiTheme="majorHAnsi" w:cstheme="majorHAnsi"/>
          <w:sz w:val="18"/>
          <w:szCs w:val="18"/>
        </w:rPr>
        <w:t xml:space="preserve">If you need accommodation due to a disability, please contact the Academic </w:t>
      </w:r>
      <w:r w:rsidRPr="00BA6A53">
        <w:rPr>
          <w:rFonts w:asciiTheme="majorHAnsi" w:hAnsiTheme="majorHAnsi" w:cstheme="majorHAnsi"/>
          <w:sz w:val="18"/>
          <w:szCs w:val="18"/>
        </w:rPr>
        <w:t xml:space="preserve">Personnel Office at apo@ucsc.edu (831) 459-4300. </w:t>
      </w:r>
    </w:p>
    <w:p w14:paraId="6CBBDD96" w14:textId="77777777" w:rsidR="0023021E" w:rsidRPr="00272F0A" w:rsidRDefault="0023021E" w:rsidP="0023021E">
      <w:pPr>
        <w:rPr>
          <w:rFonts w:asciiTheme="majorHAnsi" w:hAnsiTheme="majorHAnsi" w:cstheme="majorHAnsi"/>
          <w:sz w:val="18"/>
          <w:szCs w:val="18"/>
        </w:rPr>
      </w:pPr>
    </w:p>
    <w:p w14:paraId="7E30B3BB" w14:textId="77777777" w:rsidR="0023021E" w:rsidRPr="00272F0A" w:rsidRDefault="0023021E" w:rsidP="0023021E">
      <w:pPr>
        <w:jc w:val="center"/>
        <w:rPr>
          <w:rFonts w:asciiTheme="majorHAnsi" w:hAnsiTheme="majorHAnsi" w:cstheme="majorHAnsi"/>
          <w:sz w:val="18"/>
          <w:szCs w:val="18"/>
        </w:rPr>
      </w:pPr>
      <w:r w:rsidRPr="00272F0A">
        <w:rPr>
          <w:rFonts w:asciiTheme="majorHAnsi" w:hAnsiTheme="majorHAnsi" w:cstheme="majorHAnsi"/>
          <w:sz w:val="18"/>
          <w:szCs w:val="18"/>
        </w:rPr>
        <w:t xml:space="preserve">VISIT THE APO WEB SITE AT </w:t>
      </w:r>
      <w:hyperlink r:id="rId16" w:history="1">
        <w:r w:rsidRPr="00272F0A">
          <w:rPr>
            <w:rStyle w:val="Hyperlink"/>
            <w:rFonts w:asciiTheme="majorHAnsi" w:hAnsiTheme="majorHAnsi" w:cstheme="majorHAnsi"/>
            <w:sz w:val="18"/>
            <w:szCs w:val="18"/>
          </w:rPr>
          <w:t>http://apo.ucsc.edu</w:t>
        </w:r>
      </w:hyperlink>
    </w:p>
    <w:p w14:paraId="2D6C1109" w14:textId="1387AA06" w:rsidR="00D150A2" w:rsidRPr="00272F0A" w:rsidRDefault="0023021E" w:rsidP="00EA6BE2">
      <w:pPr>
        <w:jc w:val="right"/>
        <w:rPr>
          <w:rFonts w:asciiTheme="majorHAnsi" w:hAnsiTheme="majorHAnsi" w:cstheme="majorHAnsi"/>
          <w:sz w:val="18"/>
          <w:szCs w:val="18"/>
        </w:rPr>
      </w:pPr>
      <w:r w:rsidRPr="00272F0A">
        <w:rPr>
          <w:rFonts w:asciiTheme="majorHAnsi" w:hAnsiTheme="majorHAnsi" w:cstheme="majorHAnsi"/>
          <w:sz w:val="18"/>
          <w:szCs w:val="18"/>
        </w:rPr>
        <w:t>[</w:t>
      </w:r>
      <w:r w:rsidR="0018080C">
        <w:rPr>
          <w:rFonts w:asciiTheme="majorHAnsi" w:hAnsiTheme="majorHAnsi" w:cstheme="majorHAnsi"/>
          <w:sz w:val="18"/>
          <w:szCs w:val="18"/>
        </w:rPr>
        <w:t>09/3</w:t>
      </w:r>
      <w:r w:rsidR="00140CE4">
        <w:rPr>
          <w:rFonts w:asciiTheme="majorHAnsi" w:hAnsiTheme="majorHAnsi" w:cstheme="majorHAnsi"/>
          <w:sz w:val="18"/>
          <w:szCs w:val="18"/>
        </w:rPr>
        <w:t>/18</w:t>
      </w:r>
      <w:r w:rsidRPr="00272F0A">
        <w:rPr>
          <w:rFonts w:asciiTheme="majorHAnsi" w:hAnsiTheme="majorHAnsi" w:cstheme="majorHAnsi"/>
          <w:sz w:val="18"/>
          <w:szCs w:val="18"/>
        </w:rPr>
        <w:t>]</w:t>
      </w:r>
    </w:p>
    <w:sectPr w:rsidR="00D150A2" w:rsidRPr="00272F0A" w:rsidSect="0023021E">
      <w:footerReference w:type="default" r:id="rId17"/>
      <w:pgSz w:w="12240" w:h="15840" w:code="1"/>
      <w:pgMar w:top="864" w:right="864" w:bottom="864" w:left="864" w:header="0" w:footer="288"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9EFFAC" w14:textId="77777777" w:rsidR="00B309ED" w:rsidRDefault="00B309ED" w:rsidP="0023021E">
      <w:r>
        <w:separator/>
      </w:r>
    </w:p>
  </w:endnote>
  <w:endnote w:type="continuationSeparator" w:id="0">
    <w:p w14:paraId="4AB6A0FD" w14:textId="77777777" w:rsidR="00B309ED" w:rsidRDefault="00B309ED" w:rsidP="00230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Segoe UI">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8CBD25" w14:textId="38BEE684" w:rsidR="00494465" w:rsidRPr="0023021E" w:rsidRDefault="00494465" w:rsidP="000353B5">
    <w:pPr>
      <w:pStyle w:val="Footer"/>
      <w:jc w:val="right"/>
      <w:rPr>
        <w:sz w:val="16"/>
        <w:szCs w:val="1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4E4B6A" w14:textId="77777777" w:rsidR="00B309ED" w:rsidRDefault="00B309ED" w:rsidP="0023021E">
      <w:r>
        <w:separator/>
      </w:r>
    </w:p>
  </w:footnote>
  <w:footnote w:type="continuationSeparator" w:id="0">
    <w:p w14:paraId="082113D5" w14:textId="77777777" w:rsidR="00B309ED" w:rsidRDefault="00B309ED" w:rsidP="0023021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1296D"/>
    <w:multiLevelType w:val="hybridMultilevel"/>
    <w:tmpl w:val="0892402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84037E8"/>
    <w:multiLevelType w:val="hybridMultilevel"/>
    <w:tmpl w:val="44140862"/>
    <w:lvl w:ilvl="0" w:tplc="367EE57C">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F5E43B4"/>
    <w:multiLevelType w:val="hybridMultilevel"/>
    <w:tmpl w:val="08E6CF7E"/>
    <w:lvl w:ilvl="0" w:tplc="BCE2DD3A">
      <w:start w:val="1"/>
      <w:numFmt w:val="bullet"/>
      <w:lvlText w:val=""/>
      <w:lvlJc w:val="left"/>
      <w:pPr>
        <w:ind w:left="720" w:hanging="360"/>
      </w:pPr>
      <w:rPr>
        <w:rFonts w:ascii="Wingdings" w:hAnsi="Wingdings" w:hint="default"/>
        <w:color w:val="70AD47"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suppressBottomSpacing/>
    <w:suppressTop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21E"/>
    <w:rsid w:val="000353B5"/>
    <w:rsid w:val="000B7E9C"/>
    <w:rsid w:val="000E426C"/>
    <w:rsid w:val="00104207"/>
    <w:rsid w:val="00115E30"/>
    <w:rsid w:val="00132553"/>
    <w:rsid w:val="00140CE4"/>
    <w:rsid w:val="0018080C"/>
    <w:rsid w:val="00186DB2"/>
    <w:rsid w:val="001A2C0A"/>
    <w:rsid w:val="001F1823"/>
    <w:rsid w:val="0023021E"/>
    <w:rsid w:val="00241B6A"/>
    <w:rsid w:val="002715B4"/>
    <w:rsid w:val="00272F0A"/>
    <w:rsid w:val="00276F16"/>
    <w:rsid w:val="002A08E9"/>
    <w:rsid w:val="002B16CB"/>
    <w:rsid w:val="002C540F"/>
    <w:rsid w:val="002D41E8"/>
    <w:rsid w:val="00345023"/>
    <w:rsid w:val="003519CF"/>
    <w:rsid w:val="00380645"/>
    <w:rsid w:val="00390910"/>
    <w:rsid w:val="0040716B"/>
    <w:rsid w:val="00435495"/>
    <w:rsid w:val="00494465"/>
    <w:rsid w:val="004B3E08"/>
    <w:rsid w:val="004B41CD"/>
    <w:rsid w:val="00560206"/>
    <w:rsid w:val="005873CC"/>
    <w:rsid w:val="005940C1"/>
    <w:rsid w:val="005B0E25"/>
    <w:rsid w:val="006E76E2"/>
    <w:rsid w:val="00782052"/>
    <w:rsid w:val="007B2633"/>
    <w:rsid w:val="007C524C"/>
    <w:rsid w:val="007C552D"/>
    <w:rsid w:val="00900889"/>
    <w:rsid w:val="009B620B"/>
    <w:rsid w:val="009E1D85"/>
    <w:rsid w:val="00A1188C"/>
    <w:rsid w:val="00AA7568"/>
    <w:rsid w:val="00AD1FE3"/>
    <w:rsid w:val="00AF5EEE"/>
    <w:rsid w:val="00B23CFD"/>
    <w:rsid w:val="00B309ED"/>
    <w:rsid w:val="00B34073"/>
    <w:rsid w:val="00BA5C48"/>
    <w:rsid w:val="00BA6A53"/>
    <w:rsid w:val="00BB0278"/>
    <w:rsid w:val="00BC1498"/>
    <w:rsid w:val="00BC714B"/>
    <w:rsid w:val="00C10FA2"/>
    <w:rsid w:val="00C24934"/>
    <w:rsid w:val="00C43336"/>
    <w:rsid w:val="00CA1357"/>
    <w:rsid w:val="00D150A2"/>
    <w:rsid w:val="00D460A4"/>
    <w:rsid w:val="00D60983"/>
    <w:rsid w:val="00D63B8C"/>
    <w:rsid w:val="00DA28F6"/>
    <w:rsid w:val="00DE3BB3"/>
    <w:rsid w:val="00E437B4"/>
    <w:rsid w:val="00E645F8"/>
    <w:rsid w:val="00EA6BE2"/>
    <w:rsid w:val="00F57384"/>
    <w:rsid w:val="00F77F2A"/>
    <w:rsid w:val="00F965E3"/>
    <w:rsid w:val="00FA6ACD"/>
    <w:rsid w:val="00FF01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5597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21E"/>
    <w:pPr>
      <w:spacing w:after="0"/>
    </w:pPr>
    <w:rPr>
      <w:rFonts w:ascii="Calibri" w:eastAsia="Calibri" w:hAnsi="Calibri" w:cstheme="minorHAnsi"/>
      <w:szCs w:val="24"/>
    </w:rPr>
  </w:style>
  <w:style w:type="paragraph" w:styleId="Heading1">
    <w:name w:val="heading 1"/>
    <w:basedOn w:val="Normal"/>
    <w:next w:val="Normal"/>
    <w:link w:val="Heading1Char"/>
    <w:uiPriority w:val="9"/>
    <w:qFormat/>
    <w:rsid w:val="003519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E1D85"/>
    <w:pPr>
      <w:keepNext/>
      <w:keepLines/>
      <w:spacing w:before="40"/>
      <w:outlineLvl w:val="1"/>
    </w:pPr>
    <w:rPr>
      <w:rFonts w:asciiTheme="majorHAnsi" w:eastAsiaTheme="majorEastAsia" w:hAnsiTheme="majorHAnsi" w:cstheme="majorBidi"/>
      <w:b/>
      <w:color w:val="000000" w:themeColor="text1"/>
      <w:sz w:val="24"/>
      <w:szCs w:val="26"/>
    </w:rPr>
  </w:style>
  <w:style w:type="paragraph" w:styleId="Heading3">
    <w:name w:val="heading 3"/>
    <w:basedOn w:val="Normal"/>
    <w:next w:val="Normal"/>
    <w:link w:val="Heading3Char"/>
    <w:uiPriority w:val="9"/>
    <w:unhideWhenUsed/>
    <w:qFormat/>
    <w:rsid w:val="003519CF"/>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519CF"/>
    <w:pPr>
      <w:ind w:left="720"/>
      <w:contextualSpacing/>
    </w:pPr>
  </w:style>
  <w:style w:type="character" w:customStyle="1" w:styleId="Heading1Char">
    <w:name w:val="Heading 1 Char"/>
    <w:basedOn w:val="DefaultParagraphFont"/>
    <w:link w:val="Heading1"/>
    <w:uiPriority w:val="9"/>
    <w:rsid w:val="003519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E1D85"/>
    <w:rPr>
      <w:rFonts w:asciiTheme="majorHAnsi" w:eastAsiaTheme="majorEastAsia" w:hAnsiTheme="majorHAnsi" w:cstheme="majorBidi"/>
      <w:b/>
      <w:color w:val="000000" w:themeColor="text1"/>
      <w:sz w:val="24"/>
      <w:szCs w:val="26"/>
    </w:rPr>
  </w:style>
  <w:style w:type="character" w:customStyle="1" w:styleId="Heading3Char">
    <w:name w:val="Heading 3 Char"/>
    <w:basedOn w:val="DefaultParagraphFont"/>
    <w:link w:val="Heading3"/>
    <w:uiPriority w:val="9"/>
    <w:rsid w:val="003519CF"/>
    <w:rPr>
      <w:rFonts w:asciiTheme="majorHAnsi" w:eastAsiaTheme="majorEastAsia" w:hAnsiTheme="majorHAnsi" w:cstheme="majorBidi"/>
      <w:color w:val="1F4D78" w:themeColor="accent1" w:themeShade="7F"/>
      <w:sz w:val="24"/>
      <w:szCs w:val="24"/>
    </w:rPr>
  </w:style>
  <w:style w:type="character" w:styleId="Hyperlink">
    <w:name w:val="Hyperlink"/>
    <w:uiPriority w:val="99"/>
    <w:rsid w:val="0023021E"/>
    <w:rPr>
      <w:color w:val="0000FF"/>
      <w:u w:val="single"/>
    </w:rPr>
  </w:style>
  <w:style w:type="paragraph" w:customStyle="1" w:styleId="FlyerSection">
    <w:name w:val="Flyer Section"/>
    <w:basedOn w:val="Normal"/>
    <w:qFormat/>
    <w:rsid w:val="0023021E"/>
    <w:rPr>
      <w:b/>
    </w:rPr>
  </w:style>
  <w:style w:type="paragraph" w:customStyle="1" w:styleId="FlyerSubsection">
    <w:name w:val="Flyer Subsection"/>
    <w:basedOn w:val="FlyerSection"/>
    <w:qFormat/>
    <w:rsid w:val="0023021E"/>
  </w:style>
  <w:style w:type="paragraph" w:customStyle="1" w:styleId="FlyerInstructionstoDelete">
    <w:name w:val="Flyer Instructions to Delete"/>
    <w:basedOn w:val="Normal"/>
    <w:qFormat/>
    <w:rsid w:val="009E1D85"/>
    <w:rPr>
      <w:rFonts w:ascii="Courier New" w:hAnsi="Courier New"/>
      <w:color w:val="FF0000"/>
      <w:sz w:val="24"/>
    </w:rPr>
  </w:style>
  <w:style w:type="paragraph" w:styleId="Header">
    <w:name w:val="header"/>
    <w:basedOn w:val="Normal"/>
    <w:link w:val="HeaderChar"/>
    <w:uiPriority w:val="99"/>
    <w:unhideWhenUsed/>
    <w:rsid w:val="0023021E"/>
    <w:pPr>
      <w:tabs>
        <w:tab w:val="center" w:pos="4680"/>
        <w:tab w:val="right" w:pos="9360"/>
      </w:tabs>
    </w:pPr>
  </w:style>
  <w:style w:type="character" w:customStyle="1" w:styleId="HeaderChar">
    <w:name w:val="Header Char"/>
    <w:basedOn w:val="DefaultParagraphFont"/>
    <w:link w:val="Header"/>
    <w:uiPriority w:val="99"/>
    <w:rsid w:val="0023021E"/>
    <w:rPr>
      <w:rFonts w:ascii="Calibri" w:eastAsia="Calibri" w:hAnsi="Calibri" w:cstheme="minorHAnsi"/>
      <w:szCs w:val="24"/>
    </w:rPr>
  </w:style>
  <w:style w:type="paragraph" w:styleId="Footer">
    <w:name w:val="footer"/>
    <w:basedOn w:val="Normal"/>
    <w:link w:val="FooterChar"/>
    <w:uiPriority w:val="99"/>
    <w:unhideWhenUsed/>
    <w:rsid w:val="0023021E"/>
    <w:pPr>
      <w:tabs>
        <w:tab w:val="center" w:pos="4680"/>
        <w:tab w:val="right" w:pos="9360"/>
      </w:tabs>
    </w:pPr>
  </w:style>
  <w:style w:type="character" w:customStyle="1" w:styleId="FooterChar">
    <w:name w:val="Footer Char"/>
    <w:basedOn w:val="DefaultParagraphFont"/>
    <w:link w:val="Footer"/>
    <w:uiPriority w:val="99"/>
    <w:rsid w:val="0023021E"/>
    <w:rPr>
      <w:rFonts w:ascii="Calibri" w:eastAsia="Calibri" w:hAnsi="Calibri" w:cstheme="minorHAnsi"/>
      <w:szCs w:val="24"/>
    </w:rPr>
  </w:style>
  <w:style w:type="paragraph" w:customStyle="1" w:styleId="FlyerText-Thatcanberevised">
    <w:name w:val="Flyer Text -That can be revised"/>
    <w:basedOn w:val="Normal"/>
    <w:qFormat/>
    <w:rsid w:val="009E1D85"/>
    <w:rPr>
      <w:rFonts w:ascii="Arial" w:hAnsi="Arial" w:cstheme="majorHAnsi"/>
      <w:color w:val="0070C0"/>
    </w:rPr>
  </w:style>
  <w:style w:type="paragraph" w:customStyle="1" w:styleId="Requiredtext-Cannotmodify">
    <w:name w:val="Required text-Cannot modify"/>
    <w:basedOn w:val="FlyerSection"/>
    <w:qFormat/>
    <w:rsid w:val="009E1D85"/>
    <w:rPr>
      <w:rFonts w:asciiTheme="majorHAnsi" w:hAnsiTheme="majorHAnsi" w:cstheme="majorHAnsi"/>
      <w:b w:val="0"/>
      <w:sz w:val="24"/>
    </w:rPr>
  </w:style>
  <w:style w:type="character" w:styleId="CommentReference">
    <w:name w:val="annotation reference"/>
    <w:basedOn w:val="DefaultParagraphFont"/>
    <w:uiPriority w:val="99"/>
    <w:semiHidden/>
    <w:unhideWhenUsed/>
    <w:rsid w:val="00782052"/>
    <w:rPr>
      <w:sz w:val="16"/>
      <w:szCs w:val="16"/>
    </w:rPr>
  </w:style>
  <w:style w:type="paragraph" w:styleId="CommentText">
    <w:name w:val="annotation text"/>
    <w:basedOn w:val="Normal"/>
    <w:link w:val="CommentTextChar"/>
    <w:uiPriority w:val="99"/>
    <w:semiHidden/>
    <w:unhideWhenUsed/>
    <w:rsid w:val="00782052"/>
    <w:rPr>
      <w:sz w:val="20"/>
      <w:szCs w:val="20"/>
    </w:rPr>
  </w:style>
  <w:style w:type="character" w:customStyle="1" w:styleId="CommentTextChar">
    <w:name w:val="Comment Text Char"/>
    <w:basedOn w:val="DefaultParagraphFont"/>
    <w:link w:val="CommentText"/>
    <w:uiPriority w:val="99"/>
    <w:semiHidden/>
    <w:rsid w:val="00782052"/>
    <w:rPr>
      <w:rFonts w:ascii="Calibri" w:eastAsia="Calibri" w:hAnsi="Calibri" w:cstheme="minorHAnsi"/>
      <w:sz w:val="20"/>
      <w:szCs w:val="20"/>
    </w:rPr>
  </w:style>
  <w:style w:type="paragraph" w:styleId="CommentSubject">
    <w:name w:val="annotation subject"/>
    <w:basedOn w:val="CommentText"/>
    <w:next w:val="CommentText"/>
    <w:link w:val="CommentSubjectChar"/>
    <w:uiPriority w:val="99"/>
    <w:semiHidden/>
    <w:unhideWhenUsed/>
    <w:rsid w:val="00782052"/>
    <w:rPr>
      <w:b/>
      <w:bCs/>
    </w:rPr>
  </w:style>
  <w:style w:type="character" w:customStyle="1" w:styleId="CommentSubjectChar">
    <w:name w:val="Comment Subject Char"/>
    <w:basedOn w:val="CommentTextChar"/>
    <w:link w:val="CommentSubject"/>
    <w:uiPriority w:val="99"/>
    <w:semiHidden/>
    <w:rsid w:val="00782052"/>
    <w:rPr>
      <w:rFonts w:ascii="Calibri" w:eastAsia="Calibri" w:hAnsi="Calibri" w:cstheme="minorHAnsi"/>
      <w:b/>
      <w:bCs/>
      <w:sz w:val="20"/>
      <w:szCs w:val="20"/>
    </w:rPr>
  </w:style>
  <w:style w:type="paragraph" w:styleId="BalloonText">
    <w:name w:val="Balloon Text"/>
    <w:basedOn w:val="Normal"/>
    <w:link w:val="BalloonTextChar"/>
    <w:uiPriority w:val="99"/>
    <w:semiHidden/>
    <w:unhideWhenUsed/>
    <w:rsid w:val="0078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052"/>
    <w:rPr>
      <w:rFonts w:ascii="Segoe UI" w:eastAsia="Calibri" w:hAnsi="Segoe UI" w:cs="Segoe UI"/>
      <w:sz w:val="18"/>
      <w:szCs w:val="18"/>
    </w:rPr>
  </w:style>
  <w:style w:type="paragraph" w:customStyle="1" w:styleId="Body">
    <w:name w:val="Body"/>
    <w:rsid w:val="00494465"/>
    <w:pPr>
      <w:pBdr>
        <w:top w:val="nil"/>
        <w:left w:val="nil"/>
        <w:bottom w:val="nil"/>
        <w:right w:val="nil"/>
        <w:between w:val="nil"/>
        <w:bar w:val="nil"/>
      </w:pBdr>
      <w:spacing w:before="120" w:after="120"/>
    </w:pPr>
    <w:rPr>
      <w:rFonts w:ascii="Tahoma" w:eastAsia="Arial Unicode MS" w:hAnsi="Tahoma" w:cs="Arial Unicode MS"/>
      <w:color w:val="000000"/>
      <w:kern w:val="2"/>
      <w:sz w:val="20"/>
      <w:szCs w:val="20"/>
      <w:u w:color="000000"/>
      <w:bdr w:val="nil"/>
    </w:rPr>
  </w:style>
  <w:style w:type="paragraph" w:styleId="NormalWeb">
    <w:name w:val="Normal (Web)"/>
    <w:basedOn w:val="Normal"/>
    <w:uiPriority w:val="99"/>
    <w:semiHidden/>
    <w:unhideWhenUsed/>
    <w:rsid w:val="00C10FA2"/>
    <w:pPr>
      <w:spacing w:before="100" w:beforeAutospacing="1" w:after="100" w:afterAutospacing="1"/>
    </w:pPr>
    <w:rPr>
      <w:rFonts w:ascii="Times New Roman" w:eastAsiaTheme="minorEastAsia" w:hAnsi="Times New Roman" w:cs="Times New Roman"/>
      <w:sz w:val="24"/>
    </w:rPr>
  </w:style>
  <w:style w:type="paragraph" w:styleId="Revision">
    <w:name w:val="Revision"/>
    <w:hidden/>
    <w:uiPriority w:val="99"/>
    <w:semiHidden/>
    <w:rsid w:val="00140CE4"/>
    <w:pPr>
      <w:spacing w:after="0"/>
    </w:pPr>
    <w:rPr>
      <w:rFonts w:ascii="Calibri" w:eastAsia="Calibri" w:hAnsi="Calibri" w:cstheme="minorHAnsi"/>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21E"/>
    <w:pPr>
      <w:spacing w:after="0"/>
    </w:pPr>
    <w:rPr>
      <w:rFonts w:ascii="Calibri" w:eastAsia="Calibri" w:hAnsi="Calibri" w:cstheme="minorHAnsi"/>
      <w:szCs w:val="24"/>
    </w:rPr>
  </w:style>
  <w:style w:type="paragraph" w:styleId="Heading1">
    <w:name w:val="heading 1"/>
    <w:basedOn w:val="Normal"/>
    <w:next w:val="Normal"/>
    <w:link w:val="Heading1Char"/>
    <w:uiPriority w:val="9"/>
    <w:qFormat/>
    <w:rsid w:val="003519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E1D85"/>
    <w:pPr>
      <w:keepNext/>
      <w:keepLines/>
      <w:spacing w:before="40"/>
      <w:outlineLvl w:val="1"/>
    </w:pPr>
    <w:rPr>
      <w:rFonts w:asciiTheme="majorHAnsi" w:eastAsiaTheme="majorEastAsia" w:hAnsiTheme="majorHAnsi" w:cstheme="majorBidi"/>
      <w:b/>
      <w:color w:val="000000" w:themeColor="text1"/>
      <w:sz w:val="24"/>
      <w:szCs w:val="26"/>
    </w:rPr>
  </w:style>
  <w:style w:type="paragraph" w:styleId="Heading3">
    <w:name w:val="heading 3"/>
    <w:basedOn w:val="Normal"/>
    <w:next w:val="Normal"/>
    <w:link w:val="Heading3Char"/>
    <w:uiPriority w:val="9"/>
    <w:unhideWhenUsed/>
    <w:qFormat/>
    <w:rsid w:val="003519CF"/>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519CF"/>
    <w:pPr>
      <w:ind w:left="720"/>
      <w:contextualSpacing/>
    </w:pPr>
  </w:style>
  <w:style w:type="character" w:customStyle="1" w:styleId="Heading1Char">
    <w:name w:val="Heading 1 Char"/>
    <w:basedOn w:val="DefaultParagraphFont"/>
    <w:link w:val="Heading1"/>
    <w:uiPriority w:val="9"/>
    <w:rsid w:val="003519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E1D85"/>
    <w:rPr>
      <w:rFonts w:asciiTheme="majorHAnsi" w:eastAsiaTheme="majorEastAsia" w:hAnsiTheme="majorHAnsi" w:cstheme="majorBidi"/>
      <w:b/>
      <w:color w:val="000000" w:themeColor="text1"/>
      <w:sz w:val="24"/>
      <w:szCs w:val="26"/>
    </w:rPr>
  </w:style>
  <w:style w:type="character" w:customStyle="1" w:styleId="Heading3Char">
    <w:name w:val="Heading 3 Char"/>
    <w:basedOn w:val="DefaultParagraphFont"/>
    <w:link w:val="Heading3"/>
    <w:uiPriority w:val="9"/>
    <w:rsid w:val="003519CF"/>
    <w:rPr>
      <w:rFonts w:asciiTheme="majorHAnsi" w:eastAsiaTheme="majorEastAsia" w:hAnsiTheme="majorHAnsi" w:cstheme="majorBidi"/>
      <w:color w:val="1F4D78" w:themeColor="accent1" w:themeShade="7F"/>
      <w:sz w:val="24"/>
      <w:szCs w:val="24"/>
    </w:rPr>
  </w:style>
  <w:style w:type="character" w:styleId="Hyperlink">
    <w:name w:val="Hyperlink"/>
    <w:uiPriority w:val="99"/>
    <w:rsid w:val="0023021E"/>
    <w:rPr>
      <w:color w:val="0000FF"/>
      <w:u w:val="single"/>
    </w:rPr>
  </w:style>
  <w:style w:type="paragraph" w:customStyle="1" w:styleId="FlyerSection">
    <w:name w:val="Flyer Section"/>
    <w:basedOn w:val="Normal"/>
    <w:qFormat/>
    <w:rsid w:val="0023021E"/>
    <w:rPr>
      <w:b/>
    </w:rPr>
  </w:style>
  <w:style w:type="paragraph" w:customStyle="1" w:styleId="FlyerSubsection">
    <w:name w:val="Flyer Subsection"/>
    <w:basedOn w:val="FlyerSection"/>
    <w:qFormat/>
    <w:rsid w:val="0023021E"/>
  </w:style>
  <w:style w:type="paragraph" w:customStyle="1" w:styleId="FlyerInstructionstoDelete">
    <w:name w:val="Flyer Instructions to Delete"/>
    <w:basedOn w:val="Normal"/>
    <w:qFormat/>
    <w:rsid w:val="009E1D85"/>
    <w:rPr>
      <w:rFonts w:ascii="Courier New" w:hAnsi="Courier New"/>
      <w:color w:val="FF0000"/>
      <w:sz w:val="24"/>
    </w:rPr>
  </w:style>
  <w:style w:type="paragraph" w:styleId="Header">
    <w:name w:val="header"/>
    <w:basedOn w:val="Normal"/>
    <w:link w:val="HeaderChar"/>
    <w:uiPriority w:val="99"/>
    <w:unhideWhenUsed/>
    <w:rsid w:val="0023021E"/>
    <w:pPr>
      <w:tabs>
        <w:tab w:val="center" w:pos="4680"/>
        <w:tab w:val="right" w:pos="9360"/>
      </w:tabs>
    </w:pPr>
  </w:style>
  <w:style w:type="character" w:customStyle="1" w:styleId="HeaderChar">
    <w:name w:val="Header Char"/>
    <w:basedOn w:val="DefaultParagraphFont"/>
    <w:link w:val="Header"/>
    <w:uiPriority w:val="99"/>
    <w:rsid w:val="0023021E"/>
    <w:rPr>
      <w:rFonts w:ascii="Calibri" w:eastAsia="Calibri" w:hAnsi="Calibri" w:cstheme="minorHAnsi"/>
      <w:szCs w:val="24"/>
    </w:rPr>
  </w:style>
  <w:style w:type="paragraph" w:styleId="Footer">
    <w:name w:val="footer"/>
    <w:basedOn w:val="Normal"/>
    <w:link w:val="FooterChar"/>
    <w:uiPriority w:val="99"/>
    <w:unhideWhenUsed/>
    <w:rsid w:val="0023021E"/>
    <w:pPr>
      <w:tabs>
        <w:tab w:val="center" w:pos="4680"/>
        <w:tab w:val="right" w:pos="9360"/>
      </w:tabs>
    </w:pPr>
  </w:style>
  <w:style w:type="character" w:customStyle="1" w:styleId="FooterChar">
    <w:name w:val="Footer Char"/>
    <w:basedOn w:val="DefaultParagraphFont"/>
    <w:link w:val="Footer"/>
    <w:uiPriority w:val="99"/>
    <w:rsid w:val="0023021E"/>
    <w:rPr>
      <w:rFonts w:ascii="Calibri" w:eastAsia="Calibri" w:hAnsi="Calibri" w:cstheme="minorHAnsi"/>
      <w:szCs w:val="24"/>
    </w:rPr>
  </w:style>
  <w:style w:type="paragraph" w:customStyle="1" w:styleId="FlyerText-Thatcanberevised">
    <w:name w:val="Flyer Text -That can be revised"/>
    <w:basedOn w:val="Normal"/>
    <w:qFormat/>
    <w:rsid w:val="009E1D85"/>
    <w:rPr>
      <w:rFonts w:ascii="Arial" w:hAnsi="Arial" w:cstheme="majorHAnsi"/>
      <w:color w:val="0070C0"/>
    </w:rPr>
  </w:style>
  <w:style w:type="paragraph" w:customStyle="1" w:styleId="Requiredtext-Cannotmodify">
    <w:name w:val="Required text-Cannot modify"/>
    <w:basedOn w:val="FlyerSection"/>
    <w:qFormat/>
    <w:rsid w:val="009E1D85"/>
    <w:rPr>
      <w:rFonts w:asciiTheme="majorHAnsi" w:hAnsiTheme="majorHAnsi" w:cstheme="majorHAnsi"/>
      <w:b w:val="0"/>
      <w:sz w:val="24"/>
    </w:rPr>
  </w:style>
  <w:style w:type="character" w:styleId="CommentReference">
    <w:name w:val="annotation reference"/>
    <w:basedOn w:val="DefaultParagraphFont"/>
    <w:uiPriority w:val="99"/>
    <w:semiHidden/>
    <w:unhideWhenUsed/>
    <w:rsid w:val="00782052"/>
    <w:rPr>
      <w:sz w:val="16"/>
      <w:szCs w:val="16"/>
    </w:rPr>
  </w:style>
  <w:style w:type="paragraph" w:styleId="CommentText">
    <w:name w:val="annotation text"/>
    <w:basedOn w:val="Normal"/>
    <w:link w:val="CommentTextChar"/>
    <w:uiPriority w:val="99"/>
    <w:semiHidden/>
    <w:unhideWhenUsed/>
    <w:rsid w:val="00782052"/>
    <w:rPr>
      <w:sz w:val="20"/>
      <w:szCs w:val="20"/>
    </w:rPr>
  </w:style>
  <w:style w:type="character" w:customStyle="1" w:styleId="CommentTextChar">
    <w:name w:val="Comment Text Char"/>
    <w:basedOn w:val="DefaultParagraphFont"/>
    <w:link w:val="CommentText"/>
    <w:uiPriority w:val="99"/>
    <w:semiHidden/>
    <w:rsid w:val="00782052"/>
    <w:rPr>
      <w:rFonts w:ascii="Calibri" w:eastAsia="Calibri" w:hAnsi="Calibri" w:cstheme="minorHAnsi"/>
      <w:sz w:val="20"/>
      <w:szCs w:val="20"/>
    </w:rPr>
  </w:style>
  <w:style w:type="paragraph" w:styleId="CommentSubject">
    <w:name w:val="annotation subject"/>
    <w:basedOn w:val="CommentText"/>
    <w:next w:val="CommentText"/>
    <w:link w:val="CommentSubjectChar"/>
    <w:uiPriority w:val="99"/>
    <w:semiHidden/>
    <w:unhideWhenUsed/>
    <w:rsid w:val="00782052"/>
    <w:rPr>
      <w:b/>
      <w:bCs/>
    </w:rPr>
  </w:style>
  <w:style w:type="character" w:customStyle="1" w:styleId="CommentSubjectChar">
    <w:name w:val="Comment Subject Char"/>
    <w:basedOn w:val="CommentTextChar"/>
    <w:link w:val="CommentSubject"/>
    <w:uiPriority w:val="99"/>
    <w:semiHidden/>
    <w:rsid w:val="00782052"/>
    <w:rPr>
      <w:rFonts w:ascii="Calibri" w:eastAsia="Calibri" w:hAnsi="Calibri" w:cstheme="minorHAnsi"/>
      <w:b/>
      <w:bCs/>
      <w:sz w:val="20"/>
      <w:szCs w:val="20"/>
    </w:rPr>
  </w:style>
  <w:style w:type="paragraph" w:styleId="BalloonText">
    <w:name w:val="Balloon Text"/>
    <w:basedOn w:val="Normal"/>
    <w:link w:val="BalloonTextChar"/>
    <w:uiPriority w:val="99"/>
    <w:semiHidden/>
    <w:unhideWhenUsed/>
    <w:rsid w:val="0078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052"/>
    <w:rPr>
      <w:rFonts w:ascii="Segoe UI" w:eastAsia="Calibri" w:hAnsi="Segoe UI" w:cs="Segoe UI"/>
      <w:sz w:val="18"/>
      <w:szCs w:val="18"/>
    </w:rPr>
  </w:style>
  <w:style w:type="paragraph" w:customStyle="1" w:styleId="Body">
    <w:name w:val="Body"/>
    <w:rsid w:val="00494465"/>
    <w:pPr>
      <w:pBdr>
        <w:top w:val="nil"/>
        <w:left w:val="nil"/>
        <w:bottom w:val="nil"/>
        <w:right w:val="nil"/>
        <w:between w:val="nil"/>
        <w:bar w:val="nil"/>
      </w:pBdr>
      <w:spacing w:before="120" w:after="120"/>
    </w:pPr>
    <w:rPr>
      <w:rFonts w:ascii="Tahoma" w:eastAsia="Arial Unicode MS" w:hAnsi="Tahoma" w:cs="Arial Unicode MS"/>
      <w:color w:val="000000"/>
      <w:kern w:val="2"/>
      <w:sz w:val="20"/>
      <w:szCs w:val="20"/>
      <w:u w:color="000000"/>
      <w:bdr w:val="nil"/>
    </w:rPr>
  </w:style>
  <w:style w:type="paragraph" w:styleId="NormalWeb">
    <w:name w:val="Normal (Web)"/>
    <w:basedOn w:val="Normal"/>
    <w:uiPriority w:val="99"/>
    <w:semiHidden/>
    <w:unhideWhenUsed/>
    <w:rsid w:val="00C10FA2"/>
    <w:pPr>
      <w:spacing w:before="100" w:beforeAutospacing="1" w:after="100" w:afterAutospacing="1"/>
    </w:pPr>
    <w:rPr>
      <w:rFonts w:ascii="Times New Roman" w:eastAsiaTheme="minorEastAsia" w:hAnsi="Times New Roman" w:cs="Times New Roman"/>
      <w:sz w:val="24"/>
    </w:rPr>
  </w:style>
  <w:style w:type="paragraph" w:styleId="Revision">
    <w:name w:val="Revision"/>
    <w:hidden/>
    <w:uiPriority w:val="99"/>
    <w:semiHidden/>
    <w:rsid w:val="00140CE4"/>
    <w:pPr>
      <w:spacing w:after="0"/>
    </w:pPr>
    <w:rPr>
      <w:rFonts w:ascii="Calibri" w:eastAsia="Calibri" w:hAnsi="Calibri" w:cs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47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recruit.ucsc.edu/apply/JPF00635" TargetMode="External"/><Relationship Id="rId12" Type="http://schemas.openxmlformats.org/officeDocument/2006/relationships/hyperlink" Target="https://senate.ucsc.edu/committees/caad-committee-on-affirmative-action-and-diversity/DivStateGuidelines.pdf" TargetMode="External"/><Relationship Id="rId13" Type="http://schemas.openxmlformats.org/officeDocument/2006/relationships/hyperlink" Target="http://apo.ucsc.edu/confstm.htm" TargetMode="External"/><Relationship Id="rId14" Type="http://schemas.openxmlformats.org/officeDocument/2006/relationships/hyperlink" Target="https://www.uscis.gov/e-verify" TargetMode="External"/><Relationship Id="rId15" Type="http://schemas.openxmlformats.org/officeDocument/2006/relationships/hyperlink" Target="https://apo.ucsc.edu/policy/capm/104.000%20.html" TargetMode="External"/><Relationship Id="rId16" Type="http://schemas.openxmlformats.org/officeDocument/2006/relationships/hyperlink" Target="http://apo.ucsc.edu" TargetMode="External"/><Relationship Id="rId17" Type="http://schemas.openxmlformats.org/officeDocument/2006/relationships/footer" Target="foot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ucsc.edu/" TargetMode="External"/><Relationship Id="rId9" Type="http://schemas.openxmlformats.org/officeDocument/2006/relationships/image" Target="media/image1.jpeg"/><Relationship Id="rId10" Type="http://schemas.openxmlformats.org/officeDocument/2006/relationships/hyperlink" Target="https://sociology.uc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1025</Words>
  <Characters>5845</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UC Santa Cruz</Company>
  <LinksUpToDate>false</LinksUpToDate>
  <CharactersWithSpaces>6857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McGuire</dc:creator>
  <cp:keywords/>
  <dc:description/>
  <cp:lastModifiedBy>Jessica Lawrence</cp:lastModifiedBy>
  <cp:revision>2</cp:revision>
  <cp:lastPrinted>2018-08-28T21:40:00Z</cp:lastPrinted>
  <dcterms:created xsi:type="dcterms:W3CDTF">2018-09-12T20:13:00Z</dcterms:created>
  <dcterms:modified xsi:type="dcterms:W3CDTF">2018-09-12T20:13:00Z</dcterms:modified>
</cp:coreProperties>
</file>